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43" w:rsidRPr="00746504" w:rsidRDefault="00803A43" w:rsidP="00803A43">
      <w:pPr>
        <w:pStyle w:val="Heading2"/>
        <w:jc w:val="center"/>
        <w:rPr>
          <w:rFonts w:cstheme="majorHAnsi"/>
          <w:b w:val="0"/>
        </w:rPr>
      </w:pPr>
      <w:bookmarkStart w:id="0" w:name="_Toc54627985"/>
      <w:r w:rsidRPr="00746504">
        <w:rPr>
          <w:rFonts w:cstheme="majorHAnsi"/>
        </w:rPr>
        <w:t>Framework for Aligning a Dossier (Example)</w:t>
      </w:r>
      <w:bookmarkEnd w:id="0"/>
    </w:p>
    <w:tbl>
      <w:tblPr>
        <w:tblStyle w:val="ListTable31"/>
        <w:tblW w:w="5000" w:type="pct"/>
        <w:tblLook w:val="04A0" w:firstRow="1" w:lastRow="0" w:firstColumn="1" w:lastColumn="0" w:noHBand="0" w:noVBand="1"/>
      </w:tblPr>
      <w:tblGrid>
        <w:gridCol w:w="2923"/>
        <w:gridCol w:w="2927"/>
        <w:gridCol w:w="3383"/>
        <w:gridCol w:w="3717"/>
      </w:tblGrid>
      <w:tr w:rsidR="00803A43" w:rsidRPr="00746504" w:rsidTr="003270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pct"/>
            <w:tcBorders>
              <w:bottom w:val="single" w:sz="4" w:space="0" w:color="auto"/>
            </w:tcBorders>
          </w:tcPr>
          <w:p w:rsidR="00803A43" w:rsidRPr="00746504" w:rsidRDefault="00803A43" w:rsidP="003270FE">
            <w:pPr>
              <w:rPr>
                <w:rFonts w:asciiTheme="majorHAnsi" w:hAnsiTheme="majorHAnsi" w:cstheme="majorHAnsi"/>
                <w:sz w:val="20"/>
                <w:szCs w:val="20"/>
              </w:rPr>
            </w:pPr>
            <w:r w:rsidRPr="00746504">
              <w:rPr>
                <w:rFonts w:asciiTheme="majorHAnsi" w:hAnsiTheme="majorHAnsi" w:cstheme="majorHAnsi"/>
                <w:sz w:val="20"/>
                <w:szCs w:val="20"/>
              </w:rPr>
              <w:t>Beliefs</w:t>
            </w:r>
          </w:p>
        </w:tc>
        <w:tc>
          <w:tcPr>
            <w:tcW w:w="1130" w:type="pct"/>
            <w:tcBorders>
              <w:bottom w:val="single" w:sz="4" w:space="0" w:color="auto"/>
            </w:tcBorders>
          </w:tcPr>
          <w:p w:rsidR="00803A43" w:rsidRPr="00746504" w:rsidRDefault="00803A43" w:rsidP="003270F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6504">
              <w:rPr>
                <w:rFonts w:asciiTheme="majorHAnsi" w:hAnsiTheme="majorHAnsi" w:cstheme="majorHAnsi"/>
                <w:sz w:val="20"/>
                <w:szCs w:val="20"/>
              </w:rPr>
              <w:t>Strategies</w:t>
            </w:r>
          </w:p>
        </w:tc>
        <w:tc>
          <w:tcPr>
            <w:tcW w:w="1306" w:type="pct"/>
            <w:tcBorders>
              <w:bottom w:val="single" w:sz="4" w:space="0" w:color="auto"/>
            </w:tcBorders>
          </w:tcPr>
          <w:p w:rsidR="00803A43" w:rsidRPr="00746504" w:rsidRDefault="00803A43" w:rsidP="003270F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6504">
              <w:rPr>
                <w:rFonts w:asciiTheme="majorHAnsi" w:hAnsiTheme="majorHAnsi" w:cstheme="majorHAnsi"/>
                <w:sz w:val="20"/>
                <w:szCs w:val="20"/>
              </w:rPr>
              <w:t>Evidence</w:t>
            </w:r>
          </w:p>
        </w:tc>
        <w:tc>
          <w:tcPr>
            <w:tcW w:w="1435" w:type="pct"/>
            <w:tcBorders>
              <w:bottom w:val="single" w:sz="4" w:space="0" w:color="auto"/>
            </w:tcBorders>
          </w:tcPr>
          <w:p w:rsidR="00803A43" w:rsidRPr="00746504" w:rsidRDefault="00803A43" w:rsidP="003270F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6504">
              <w:rPr>
                <w:rFonts w:asciiTheme="majorHAnsi" w:hAnsiTheme="majorHAnsi" w:cstheme="majorHAnsi"/>
                <w:sz w:val="20"/>
                <w:szCs w:val="20"/>
              </w:rPr>
              <w:t>Critical Reflection</w:t>
            </w:r>
          </w:p>
        </w:tc>
      </w:tr>
      <w:tr w:rsidR="00803A43" w:rsidRPr="00746504" w:rsidTr="00327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auto"/>
              <w:left w:val="single" w:sz="4" w:space="0" w:color="auto"/>
              <w:bottom w:val="single" w:sz="4" w:space="0" w:color="auto"/>
              <w:right w:val="single" w:sz="4" w:space="0" w:color="auto"/>
            </w:tcBorders>
          </w:tcPr>
          <w:p w:rsidR="00803A43" w:rsidRPr="00746504" w:rsidRDefault="00803A43" w:rsidP="003270FE">
            <w:pPr>
              <w:rPr>
                <w:rFonts w:asciiTheme="majorHAnsi" w:hAnsiTheme="majorHAnsi" w:cstheme="majorHAnsi"/>
                <w:b w:val="0"/>
                <w:sz w:val="20"/>
                <w:szCs w:val="20"/>
              </w:rPr>
            </w:pPr>
            <w:r w:rsidRPr="00746504">
              <w:rPr>
                <w:rFonts w:asciiTheme="majorHAnsi" w:hAnsiTheme="majorHAnsi" w:cstheme="majorHAnsi"/>
                <w:b w:val="0"/>
                <w:sz w:val="20"/>
                <w:szCs w:val="20"/>
              </w:rPr>
              <w:t>What key beliefs do you hold related to teaching and learning?</w:t>
            </w:r>
          </w:p>
          <w:p w:rsidR="00803A43" w:rsidRPr="00746504" w:rsidRDefault="00803A43" w:rsidP="003270FE">
            <w:pPr>
              <w:rPr>
                <w:rFonts w:asciiTheme="majorHAnsi" w:hAnsiTheme="majorHAnsi" w:cstheme="majorHAnsi"/>
                <w:sz w:val="20"/>
                <w:szCs w:val="20"/>
              </w:rPr>
            </w:pPr>
            <w:r w:rsidRPr="00746504">
              <w:rPr>
                <w:rFonts w:asciiTheme="majorHAnsi" w:hAnsiTheme="majorHAnsi" w:cstheme="majorHAnsi"/>
                <w:sz w:val="20"/>
                <w:szCs w:val="20"/>
              </w:rPr>
              <w:t xml:space="preserve"> </w:t>
            </w:r>
          </w:p>
        </w:tc>
        <w:tc>
          <w:tcPr>
            <w:tcW w:w="1130" w:type="pct"/>
            <w:tcBorders>
              <w:top w:val="single" w:sz="4" w:space="0" w:color="auto"/>
              <w:left w:val="single" w:sz="4" w:space="0" w:color="auto"/>
              <w:bottom w:val="single" w:sz="4" w:space="0" w:color="auto"/>
              <w:right w:val="single" w:sz="4" w:space="0" w:color="auto"/>
            </w:tcBorders>
          </w:tcPr>
          <w:p w:rsidR="00803A43" w:rsidRPr="00746504" w:rsidRDefault="00803A43" w:rsidP="003270F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6504">
              <w:rPr>
                <w:rFonts w:asciiTheme="majorHAnsi" w:hAnsiTheme="majorHAnsi" w:cstheme="majorHAnsi"/>
                <w:sz w:val="20"/>
                <w:szCs w:val="20"/>
              </w:rPr>
              <w:t xml:space="preserve">What strategies and activities do you use and put into practice that supports these beliefs? </w:t>
            </w:r>
          </w:p>
          <w:p w:rsidR="00803A43" w:rsidRPr="00746504" w:rsidRDefault="00803A43" w:rsidP="003270F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6504">
              <w:rPr>
                <w:rFonts w:asciiTheme="majorHAnsi" w:hAnsiTheme="majorHAnsi" w:cstheme="majorHAnsi"/>
                <w:sz w:val="20"/>
                <w:szCs w:val="20"/>
              </w:rPr>
              <w:t xml:space="preserve"> </w:t>
            </w:r>
          </w:p>
        </w:tc>
        <w:tc>
          <w:tcPr>
            <w:tcW w:w="1306" w:type="pct"/>
            <w:tcBorders>
              <w:top w:val="single" w:sz="4" w:space="0" w:color="auto"/>
              <w:left w:val="single" w:sz="4" w:space="0" w:color="auto"/>
              <w:bottom w:val="single" w:sz="4" w:space="0" w:color="auto"/>
              <w:right w:val="single" w:sz="4" w:space="0" w:color="auto"/>
            </w:tcBorders>
          </w:tcPr>
          <w:p w:rsidR="00803A43" w:rsidRPr="00746504" w:rsidRDefault="00803A43" w:rsidP="003270F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6504">
              <w:rPr>
                <w:rFonts w:asciiTheme="majorHAnsi" w:hAnsiTheme="majorHAnsi" w:cstheme="majorHAnsi"/>
                <w:sz w:val="20"/>
                <w:szCs w:val="20"/>
              </w:rPr>
              <w:t xml:space="preserve">What information and materials provide evidence of these strategies and activities? What data and documentation provide evidence of your impact on student learning?   </w:t>
            </w:r>
          </w:p>
          <w:p w:rsidR="00803A43" w:rsidRPr="00746504" w:rsidRDefault="00803A43" w:rsidP="003270F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35" w:type="pct"/>
            <w:tcBorders>
              <w:top w:val="single" w:sz="4" w:space="0" w:color="auto"/>
              <w:left w:val="single" w:sz="4" w:space="0" w:color="auto"/>
              <w:bottom w:val="single" w:sz="4" w:space="0" w:color="auto"/>
              <w:right w:val="single" w:sz="4" w:space="0" w:color="auto"/>
            </w:tcBorders>
          </w:tcPr>
          <w:p w:rsidR="00803A43" w:rsidRPr="00746504" w:rsidRDefault="00803A43" w:rsidP="003270F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6504">
              <w:rPr>
                <w:rFonts w:asciiTheme="majorHAnsi" w:hAnsiTheme="majorHAnsi" w:cstheme="majorHAnsi"/>
                <w:sz w:val="20"/>
                <w:szCs w:val="20"/>
              </w:rPr>
              <w:t>How can you put these actions and evidence into context?  How do they demonstrate your philosophy and beliefs? What have you learned from these data and experiences? How will this inform your future practice?  How will you grow and improve?</w:t>
            </w:r>
          </w:p>
          <w:p w:rsidR="00803A43" w:rsidRPr="00746504" w:rsidRDefault="00803A43" w:rsidP="003270F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803A43" w:rsidRPr="00746504" w:rsidTr="003270FE">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auto"/>
              <w:left w:val="single" w:sz="4" w:space="0" w:color="auto"/>
              <w:bottom w:val="single" w:sz="4" w:space="0" w:color="auto"/>
              <w:right w:val="single" w:sz="4" w:space="0" w:color="auto"/>
            </w:tcBorders>
          </w:tcPr>
          <w:p w:rsidR="00803A43" w:rsidRPr="00746504" w:rsidRDefault="00803A43" w:rsidP="003270FE">
            <w:pPr>
              <w:rPr>
                <w:rFonts w:asciiTheme="majorHAnsi" w:hAnsiTheme="majorHAnsi" w:cstheme="majorHAnsi"/>
                <w:b w:val="0"/>
                <w:i/>
                <w:sz w:val="20"/>
                <w:szCs w:val="20"/>
              </w:rPr>
            </w:pPr>
            <w:r w:rsidRPr="00746504">
              <w:rPr>
                <w:rFonts w:asciiTheme="majorHAnsi" w:hAnsiTheme="majorHAnsi" w:cstheme="majorHAnsi"/>
                <w:b w:val="0"/>
                <w:i/>
                <w:sz w:val="20"/>
                <w:szCs w:val="20"/>
              </w:rPr>
              <w:t>I encourage learners to be critically reflective and believe that students best synthesize new knowledge by being provided opportunities to uncover and examine their assumptions and beliefs</w:t>
            </w:r>
          </w:p>
          <w:p w:rsidR="00803A43" w:rsidRPr="00746504" w:rsidRDefault="00803A43" w:rsidP="003270FE">
            <w:pPr>
              <w:rPr>
                <w:rFonts w:asciiTheme="majorHAnsi" w:hAnsiTheme="majorHAnsi" w:cstheme="majorHAnsi"/>
                <w:b w:val="0"/>
                <w:i/>
                <w:sz w:val="20"/>
                <w:szCs w:val="20"/>
              </w:rPr>
            </w:pPr>
          </w:p>
          <w:p w:rsidR="00803A43" w:rsidRPr="00746504" w:rsidRDefault="00803A43" w:rsidP="003270FE">
            <w:pPr>
              <w:rPr>
                <w:rFonts w:asciiTheme="majorHAnsi" w:hAnsiTheme="majorHAnsi" w:cstheme="majorHAnsi"/>
                <w:i/>
                <w:sz w:val="20"/>
                <w:szCs w:val="20"/>
                <w:u w:val="single"/>
              </w:rPr>
            </w:pPr>
          </w:p>
        </w:tc>
        <w:tc>
          <w:tcPr>
            <w:tcW w:w="1130" w:type="pct"/>
            <w:tcBorders>
              <w:top w:val="single" w:sz="4" w:space="0" w:color="auto"/>
              <w:left w:val="single" w:sz="4" w:space="0" w:color="auto"/>
              <w:bottom w:val="single" w:sz="4" w:space="0" w:color="auto"/>
              <w:right w:val="single" w:sz="4" w:space="0" w:color="auto"/>
            </w:tcBorders>
          </w:tcPr>
          <w:p w:rsidR="00803A43" w:rsidRPr="0074650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746504">
              <w:rPr>
                <w:rFonts w:asciiTheme="majorHAnsi" w:hAnsiTheme="majorHAnsi" w:cstheme="majorHAnsi"/>
                <w:i/>
                <w:sz w:val="20"/>
                <w:szCs w:val="20"/>
              </w:rPr>
              <w:t>Weekly on-line reflective learning journals</w:t>
            </w:r>
          </w:p>
          <w:p w:rsidR="00803A43" w:rsidRPr="0074650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746504">
              <w:rPr>
                <w:rFonts w:asciiTheme="majorHAnsi" w:hAnsiTheme="majorHAnsi" w:cstheme="majorHAnsi"/>
                <w:i/>
                <w:sz w:val="20"/>
                <w:szCs w:val="20"/>
              </w:rPr>
              <w:t xml:space="preserve">One-page reflective summaries for course projects and papers </w:t>
            </w:r>
          </w:p>
        </w:tc>
        <w:tc>
          <w:tcPr>
            <w:tcW w:w="1306" w:type="pct"/>
            <w:tcBorders>
              <w:top w:val="single" w:sz="4" w:space="0" w:color="auto"/>
              <w:left w:val="single" w:sz="4" w:space="0" w:color="auto"/>
              <w:bottom w:val="single" w:sz="4" w:space="0" w:color="auto"/>
              <w:right w:val="single" w:sz="4" w:space="0" w:color="auto"/>
            </w:tcBorders>
          </w:tcPr>
          <w:p w:rsidR="00803A43" w:rsidRPr="0074650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746504">
              <w:rPr>
                <w:rFonts w:asciiTheme="majorHAnsi" w:hAnsiTheme="majorHAnsi" w:cstheme="majorHAnsi"/>
                <w:i/>
                <w:sz w:val="20"/>
                <w:szCs w:val="20"/>
              </w:rPr>
              <w:t>Assignment description for online-reflective learning journals</w:t>
            </w:r>
          </w:p>
          <w:p w:rsidR="00803A43" w:rsidRPr="0074650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746504">
              <w:rPr>
                <w:rFonts w:asciiTheme="majorHAnsi" w:hAnsiTheme="majorHAnsi" w:cstheme="majorHAnsi"/>
                <w:i/>
                <w:sz w:val="20"/>
                <w:szCs w:val="20"/>
              </w:rPr>
              <w:t xml:space="preserve">Student course evaluation comments related to the development of their ability for critical reflection </w:t>
            </w:r>
          </w:p>
          <w:p w:rsidR="00803A43" w:rsidRPr="0074650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746504">
              <w:rPr>
                <w:rFonts w:asciiTheme="majorHAnsi" w:hAnsiTheme="majorHAnsi" w:cstheme="majorHAnsi"/>
                <w:i/>
                <w:sz w:val="20"/>
                <w:szCs w:val="20"/>
              </w:rPr>
              <w:t>Exemplary student submissions</w:t>
            </w:r>
          </w:p>
          <w:p w:rsidR="00803A43" w:rsidRPr="0074650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p>
          <w:p w:rsidR="00803A43" w:rsidRPr="0074650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p>
          <w:p w:rsidR="00803A43" w:rsidRPr="0074650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p>
        </w:tc>
        <w:tc>
          <w:tcPr>
            <w:tcW w:w="1435" w:type="pct"/>
            <w:tcBorders>
              <w:top w:val="single" w:sz="4" w:space="0" w:color="auto"/>
              <w:left w:val="single" w:sz="4" w:space="0" w:color="auto"/>
              <w:bottom w:val="single" w:sz="4" w:space="0" w:color="auto"/>
              <w:right w:val="single" w:sz="4" w:space="0" w:color="auto"/>
            </w:tcBorders>
          </w:tcPr>
          <w:p w:rsidR="00803A43" w:rsidRPr="0074650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746504">
              <w:rPr>
                <w:rFonts w:asciiTheme="majorHAnsi" w:hAnsiTheme="majorHAnsi" w:cstheme="majorHAnsi"/>
                <w:i/>
                <w:sz w:val="20"/>
                <w:szCs w:val="20"/>
              </w:rPr>
              <w:t xml:space="preserve">Reflective assignments directly align with my core belief of the importance of critical reflection to learning. In course evaluations, students have commented on the value of these assignments, in creating a sense of relevance to the course material, and communicating how they will use these learnings in their future academic and professional practices. </w:t>
            </w:r>
          </w:p>
          <w:p w:rsidR="00803A43" w:rsidRPr="0074650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746504">
              <w:rPr>
                <w:rFonts w:asciiTheme="majorHAnsi" w:hAnsiTheme="majorHAnsi" w:cstheme="majorHAnsi"/>
                <w:i/>
                <w:sz w:val="20"/>
                <w:szCs w:val="20"/>
              </w:rPr>
              <w:t>It also streamlined my ability to provide directed feedback on their course projects and papers. Based on student feedback and workload, these assignments could be reduced in number.</w:t>
            </w:r>
          </w:p>
          <w:p w:rsidR="00803A43"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746504">
              <w:rPr>
                <w:rFonts w:asciiTheme="majorHAnsi" w:hAnsiTheme="majorHAnsi" w:cstheme="majorHAnsi"/>
                <w:i/>
                <w:sz w:val="20"/>
                <w:szCs w:val="20"/>
              </w:rPr>
              <w:t xml:space="preserve"> I will continue to explore other ways to incorporate critical reflection into student learning experiences, and will reduce the number of online journal submissions in future course offerings. </w:t>
            </w:r>
          </w:p>
          <w:p w:rsidR="00803A43" w:rsidRPr="0074650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p>
          <w:p w:rsidR="00803A43" w:rsidRPr="0074650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p>
        </w:tc>
      </w:tr>
    </w:tbl>
    <w:p w:rsidR="00803A43" w:rsidRPr="005C6892" w:rsidRDefault="00803A43" w:rsidP="00803A43">
      <w:pPr>
        <w:pStyle w:val="Heading2"/>
        <w:jc w:val="center"/>
        <w:rPr>
          <w:b w:val="0"/>
        </w:rPr>
      </w:pPr>
      <w:bookmarkStart w:id="1" w:name="_Toc54627986"/>
      <w:r w:rsidRPr="005C6892">
        <w:lastRenderedPageBreak/>
        <w:t>Framework for Aligning a Dossier (Worksheet)</w:t>
      </w:r>
      <w:bookmarkEnd w:id="1"/>
    </w:p>
    <w:tbl>
      <w:tblPr>
        <w:tblStyle w:val="ListTable31"/>
        <w:tblW w:w="5000" w:type="pct"/>
        <w:tblLook w:val="04A0" w:firstRow="1" w:lastRow="0" w:firstColumn="1" w:lastColumn="0" w:noHBand="0" w:noVBand="1"/>
      </w:tblPr>
      <w:tblGrid>
        <w:gridCol w:w="2925"/>
        <w:gridCol w:w="2928"/>
        <w:gridCol w:w="3383"/>
        <w:gridCol w:w="3714"/>
      </w:tblGrid>
      <w:tr w:rsidR="00803A43" w:rsidRPr="008976A4" w:rsidTr="003270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pct"/>
            <w:tcBorders>
              <w:bottom w:val="single" w:sz="4" w:space="0" w:color="000000" w:themeColor="text1"/>
            </w:tcBorders>
          </w:tcPr>
          <w:p w:rsidR="00803A43" w:rsidRPr="008976A4" w:rsidRDefault="00803A43" w:rsidP="003270FE">
            <w:pPr>
              <w:rPr>
                <w:rFonts w:asciiTheme="majorHAnsi" w:hAnsiTheme="majorHAnsi"/>
                <w:sz w:val="20"/>
                <w:szCs w:val="20"/>
              </w:rPr>
            </w:pPr>
            <w:r>
              <w:rPr>
                <w:rFonts w:asciiTheme="majorHAnsi" w:hAnsiTheme="majorHAnsi"/>
                <w:sz w:val="20"/>
                <w:szCs w:val="20"/>
              </w:rPr>
              <w:t>B</w:t>
            </w:r>
            <w:r w:rsidRPr="008976A4">
              <w:rPr>
                <w:rFonts w:asciiTheme="majorHAnsi" w:hAnsiTheme="majorHAnsi"/>
                <w:sz w:val="20"/>
                <w:szCs w:val="20"/>
              </w:rPr>
              <w:t xml:space="preserve">eliefs </w:t>
            </w:r>
          </w:p>
        </w:tc>
        <w:tc>
          <w:tcPr>
            <w:tcW w:w="1130" w:type="pct"/>
            <w:tcBorders>
              <w:bottom w:val="single" w:sz="4" w:space="0" w:color="000000" w:themeColor="text1"/>
            </w:tcBorders>
          </w:tcPr>
          <w:p w:rsidR="00803A43" w:rsidRPr="008976A4" w:rsidRDefault="00803A43" w:rsidP="003270FE">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8976A4">
              <w:rPr>
                <w:rFonts w:asciiTheme="majorHAnsi" w:hAnsiTheme="majorHAnsi"/>
                <w:sz w:val="20"/>
                <w:szCs w:val="20"/>
              </w:rPr>
              <w:t>Strategies</w:t>
            </w:r>
          </w:p>
        </w:tc>
        <w:tc>
          <w:tcPr>
            <w:tcW w:w="1306" w:type="pct"/>
            <w:tcBorders>
              <w:bottom w:val="single" w:sz="4" w:space="0" w:color="000000" w:themeColor="text1"/>
            </w:tcBorders>
          </w:tcPr>
          <w:p w:rsidR="00803A43" w:rsidRPr="008976A4" w:rsidRDefault="00803A43" w:rsidP="003270FE">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8976A4">
              <w:rPr>
                <w:rFonts w:asciiTheme="majorHAnsi" w:hAnsiTheme="majorHAnsi"/>
                <w:sz w:val="20"/>
                <w:szCs w:val="20"/>
              </w:rPr>
              <w:t>Evidence</w:t>
            </w:r>
          </w:p>
        </w:tc>
        <w:tc>
          <w:tcPr>
            <w:tcW w:w="1434" w:type="pct"/>
            <w:tcBorders>
              <w:bottom w:val="single" w:sz="4" w:space="0" w:color="000000" w:themeColor="text1"/>
            </w:tcBorders>
          </w:tcPr>
          <w:p w:rsidR="00803A43" w:rsidRPr="008976A4" w:rsidRDefault="00803A43" w:rsidP="003270FE">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8976A4">
              <w:rPr>
                <w:rFonts w:asciiTheme="majorHAnsi" w:hAnsiTheme="majorHAnsi"/>
                <w:sz w:val="20"/>
                <w:szCs w:val="20"/>
              </w:rPr>
              <w:t>Critical Reflection</w:t>
            </w:r>
            <w:r>
              <w:rPr>
                <w:rFonts w:asciiTheme="majorHAnsi" w:hAnsiTheme="majorHAnsi"/>
                <w:sz w:val="20"/>
                <w:szCs w:val="20"/>
              </w:rPr>
              <w:t>*</w:t>
            </w:r>
          </w:p>
        </w:tc>
      </w:tr>
      <w:tr w:rsidR="00803A43" w:rsidRPr="008976A4" w:rsidTr="00327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pct"/>
            <w:tcBorders>
              <w:right w:val="single" w:sz="4" w:space="0" w:color="000000" w:themeColor="text1"/>
            </w:tcBorders>
          </w:tcPr>
          <w:p w:rsidR="00803A43" w:rsidRPr="00706301" w:rsidRDefault="00803A43" w:rsidP="003270FE">
            <w:pPr>
              <w:rPr>
                <w:rFonts w:asciiTheme="majorHAnsi" w:hAnsiTheme="majorHAnsi"/>
                <w:b w:val="0"/>
                <w:sz w:val="20"/>
                <w:szCs w:val="20"/>
              </w:rPr>
            </w:pPr>
            <w:r w:rsidRPr="00706301">
              <w:rPr>
                <w:rFonts w:asciiTheme="majorHAnsi" w:hAnsiTheme="majorHAnsi"/>
                <w:b w:val="0"/>
                <w:sz w:val="20"/>
                <w:szCs w:val="20"/>
              </w:rPr>
              <w:t>What key beliefs do you hold related to teaching and learning?</w:t>
            </w:r>
          </w:p>
          <w:p w:rsidR="00803A43" w:rsidRPr="008976A4" w:rsidRDefault="00803A43" w:rsidP="003270FE">
            <w:pPr>
              <w:rPr>
                <w:rFonts w:asciiTheme="majorHAnsi" w:hAnsiTheme="majorHAnsi"/>
                <w:sz w:val="20"/>
                <w:szCs w:val="20"/>
              </w:rPr>
            </w:pPr>
            <w:r w:rsidRPr="008976A4">
              <w:rPr>
                <w:rFonts w:asciiTheme="majorHAnsi" w:hAnsiTheme="majorHAnsi"/>
                <w:sz w:val="20"/>
                <w:szCs w:val="20"/>
              </w:rPr>
              <w:t xml:space="preserve"> </w:t>
            </w:r>
          </w:p>
        </w:tc>
        <w:tc>
          <w:tcPr>
            <w:tcW w:w="1130" w:type="pct"/>
            <w:tcBorders>
              <w:left w:val="single" w:sz="4" w:space="0" w:color="000000" w:themeColor="text1"/>
              <w:right w:val="single" w:sz="4" w:space="0" w:color="000000" w:themeColor="text1"/>
            </w:tcBorders>
          </w:tcPr>
          <w:p w:rsidR="00803A43" w:rsidRPr="008976A4" w:rsidRDefault="00803A43" w:rsidP="003270F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What strategies and activities do you use and put into practice that support these beliefs</w:t>
            </w:r>
            <w:r w:rsidRPr="008976A4">
              <w:rPr>
                <w:rFonts w:asciiTheme="majorHAnsi" w:hAnsiTheme="majorHAnsi"/>
                <w:sz w:val="20"/>
                <w:szCs w:val="20"/>
              </w:rPr>
              <w:t xml:space="preserve">? </w:t>
            </w:r>
          </w:p>
          <w:p w:rsidR="00803A43" w:rsidRPr="008976A4" w:rsidRDefault="00803A43" w:rsidP="003270F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976A4">
              <w:rPr>
                <w:rFonts w:asciiTheme="majorHAnsi" w:hAnsiTheme="majorHAnsi"/>
                <w:sz w:val="20"/>
                <w:szCs w:val="20"/>
              </w:rPr>
              <w:t xml:space="preserve"> </w:t>
            </w:r>
          </w:p>
        </w:tc>
        <w:tc>
          <w:tcPr>
            <w:tcW w:w="1306" w:type="pct"/>
            <w:tcBorders>
              <w:left w:val="single" w:sz="4" w:space="0" w:color="000000" w:themeColor="text1"/>
              <w:right w:val="single" w:sz="4" w:space="0" w:color="000000" w:themeColor="text1"/>
            </w:tcBorders>
          </w:tcPr>
          <w:p w:rsidR="00803A43" w:rsidRPr="008976A4" w:rsidRDefault="00803A43" w:rsidP="003270F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976A4">
              <w:rPr>
                <w:rFonts w:asciiTheme="majorHAnsi" w:hAnsiTheme="majorHAnsi"/>
                <w:sz w:val="20"/>
                <w:szCs w:val="20"/>
              </w:rPr>
              <w:t xml:space="preserve">What information and materials provide evidence of </w:t>
            </w:r>
            <w:r>
              <w:rPr>
                <w:rFonts w:asciiTheme="majorHAnsi" w:hAnsiTheme="majorHAnsi"/>
                <w:sz w:val="20"/>
                <w:szCs w:val="20"/>
              </w:rPr>
              <w:t>these strategies and activities</w:t>
            </w:r>
            <w:r w:rsidRPr="008976A4">
              <w:rPr>
                <w:rFonts w:asciiTheme="majorHAnsi" w:hAnsiTheme="majorHAnsi"/>
                <w:sz w:val="20"/>
                <w:szCs w:val="20"/>
              </w:rPr>
              <w:t xml:space="preserve">? What data and documentation provide evidence of </w:t>
            </w:r>
            <w:r>
              <w:rPr>
                <w:rFonts w:asciiTheme="majorHAnsi" w:hAnsiTheme="majorHAnsi"/>
                <w:sz w:val="20"/>
                <w:szCs w:val="20"/>
              </w:rPr>
              <w:t>your impact on student learning</w:t>
            </w:r>
            <w:r w:rsidRPr="008976A4">
              <w:rPr>
                <w:rFonts w:asciiTheme="majorHAnsi" w:hAnsiTheme="majorHAnsi"/>
                <w:sz w:val="20"/>
                <w:szCs w:val="20"/>
              </w:rPr>
              <w:t xml:space="preserve">?   </w:t>
            </w:r>
          </w:p>
          <w:p w:rsidR="00803A43" w:rsidRPr="008976A4" w:rsidRDefault="00803A43" w:rsidP="003270F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434" w:type="pct"/>
            <w:tcBorders>
              <w:left w:val="single" w:sz="4" w:space="0" w:color="000000" w:themeColor="text1"/>
              <w:right w:val="single" w:sz="4" w:space="0" w:color="000000" w:themeColor="text1"/>
            </w:tcBorders>
          </w:tcPr>
          <w:p w:rsidR="00803A43" w:rsidRPr="008976A4" w:rsidRDefault="00803A43" w:rsidP="003270F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976A4">
              <w:rPr>
                <w:rFonts w:asciiTheme="majorHAnsi" w:hAnsiTheme="majorHAnsi"/>
                <w:sz w:val="20"/>
                <w:szCs w:val="20"/>
              </w:rPr>
              <w:t>How can you put these actions and evidence into context?  How do they demonstrate your philosophy and beliefs? What have you learned from these data and experiences? How will this inform your future practice?  How will you grow and improve?</w:t>
            </w:r>
          </w:p>
        </w:tc>
      </w:tr>
      <w:tr w:rsidR="00803A43" w:rsidRPr="008976A4" w:rsidTr="003270FE">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000000" w:themeColor="text1"/>
              <w:bottom w:val="single" w:sz="4" w:space="0" w:color="000000" w:themeColor="text1"/>
              <w:right w:val="single" w:sz="4" w:space="0" w:color="000000" w:themeColor="text1"/>
            </w:tcBorders>
          </w:tcPr>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Pr="008976A4" w:rsidRDefault="00803A43" w:rsidP="003270FE">
            <w:pPr>
              <w:rPr>
                <w:rFonts w:asciiTheme="majorHAnsi" w:hAnsiTheme="majorHAnsi"/>
                <w:i/>
                <w:sz w:val="20"/>
                <w:szCs w:val="20"/>
                <w:u w:val="single"/>
              </w:rPr>
            </w:pPr>
          </w:p>
        </w:tc>
        <w:tc>
          <w:tcPr>
            <w:tcW w:w="1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A43" w:rsidRPr="008976A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tc>
        <w:tc>
          <w:tcPr>
            <w:tcW w:w="13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A43" w:rsidRPr="008976A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tc>
        <w:tc>
          <w:tcPr>
            <w:tcW w:w="1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A43" w:rsidRPr="008976A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tc>
      </w:tr>
      <w:tr w:rsidR="00803A43" w:rsidRPr="008976A4" w:rsidTr="00327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pct"/>
            <w:tcBorders>
              <w:right w:val="single" w:sz="4" w:space="0" w:color="000000" w:themeColor="text1"/>
            </w:tcBorders>
          </w:tcPr>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Pr="008976A4" w:rsidRDefault="00803A43" w:rsidP="003270FE">
            <w:pPr>
              <w:rPr>
                <w:rFonts w:asciiTheme="majorHAnsi" w:hAnsiTheme="majorHAnsi"/>
                <w:i/>
                <w:sz w:val="20"/>
                <w:szCs w:val="20"/>
                <w:u w:val="single"/>
              </w:rPr>
            </w:pPr>
          </w:p>
        </w:tc>
        <w:tc>
          <w:tcPr>
            <w:tcW w:w="1130" w:type="pct"/>
            <w:tcBorders>
              <w:left w:val="single" w:sz="4" w:space="0" w:color="000000" w:themeColor="text1"/>
              <w:right w:val="single" w:sz="4" w:space="0" w:color="000000" w:themeColor="text1"/>
            </w:tcBorders>
          </w:tcPr>
          <w:p w:rsidR="00803A43" w:rsidRPr="008976A4" w:rsidRDefault="00803A43" w:rsidP="003270FE">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tc>
        <w:tc>
          <w:tcPr>
            <w:tcW w:w="1306" w:type="pct"/>
            <w:tcBorders>
              <w:left w:val="single" w:sz="4" w:space="0" w:color="000000" w:themeColor="text1"/>
              <w:right w:val="single" w:sz="4" w:space="0" w:color="000000" w:themeColor="text1"/>
            </w:tcBorders>
          </w:tcPr>
          <w:p w:rsidR="00803A43" w:rsidRPr="008976A4" w:rsidRDefault="00803A43" w:rsidP="003270FE">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tc>
        <w:tc>
          <w:tcPr>
            <w:tcW w:w="1434" w:type="pct"/>
            <w:tcBorders>
              <w:left w:val="single" w:sz="4" w:space="0" w:color="000000" w:themeColor="text1"/>
              <w:right w:val="single" w:sz="4" w:space="0" w:color="000000" w:themeColor="text1"/>
            </w:tcBorders>
          </w:tcPr>
          <w:p w:rsidR="00803A43" w:rsidRPr="008976A4" w:rsidRDefault="00803A43" w:rsidP="003270FE">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tc>
      </w:tr>
      <w:tr w:rsidR="00803A43" w:rsidRPr="008976A4" w:rsidTr="00803A43">
        <w:trPr>
          <w:trHeight w:val="1631"/>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000000" w:themeColor="text1"/>
              <w:bottom w:val="single" w:sz="4" w:space="0" w:color="000000" w:themeColor="text1"/>
              <w:right w:val="single" w:sz="4" w:space="0" w:color="000000" w:themeColor="text1"/>
            </w:tcBorders>
          </w:tcPr>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Default="00803A43" w:rsidP="003270FE">
            <w:pPr>
              <w:rPr>
                <w:rFonts w:asciiTheme="majorHAnsi" w:hAnsiTheme="majorHAnsi"/>
                <w:i/>
                <w:sz w:val="20"/>
                <w:szCs w:val="20"/>
                <w:u w:val="single"/>
              </w:rPr>
            </w:pPr>
          </w:p>
          <w:p w:rsidR="00803A43" w:rsidRPr="008976A4" w:rsidRDefault="00803A43" w:rsidP="003270FE">
            <w:pPr>
              <w:rPr>
                <w:rFonts w:asciiTheme="majorHAnsi" w:hAnsiTheme="majorHAnsi"/>
                <w:i/>
                <w:sz w:val="20"/>
                <w:szCs w:val="20"/>
                <w:u w:val="single"/>
              </w:rPr>
            </w:pPr>
          </w:p>
        </w:tc>
        <w:tc>
          <w:tcPr>
            <w:tcW w:w="1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A43" w:rsidRPr="008976A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tc>
        <w:tc>
          <w:tcPr>
            <w:tcW w:w="13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A43" w:rsidRPr="008976A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tc>
        <w:tc>
          <w:tcPr>
            <w:tcW w:w="1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A43" w:rsidRPr="008976A4" w:rsidRDefault="00803A43" w:rsidP="003270FE">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tc>
      </w:tr>
    </w:tbl>
    <w:p w:rsidR="00404272" w:rsidRPr="00803A43" w:rsidRDefault="00803A43" w:rsidP="00803A43">
      <w:pPr>
        <w:pStyle w:val="NormalWeb"/>
        <w:spacing w:before="200" w:beforeAutospacing="0" w:after="0" w:afterAutospacing="0" w:line="216" w:lineRule="auto"/>
        <w:rPr>
          <w:rFonts w:asciiTheme="majorHAnsi" w:hAnsiTheme="majorHAnsi"/>
        </w:rPr>
      </w:pPr>
      <w:r>
        <w:rPr>
          <w:rFonts w:asciiTheme="majorHAnsi" w:hAnsiTheme="majorHAnsi"/>
        </w:rPr>
        <w:t xml:space="preserve">*Critical reflection will be woven through the narrative of your dossier.  Source. Kenny et al. (2018). </w:t>
      </w:r>
      <w:r w:rsidRPr="003F4917">
        <w:rPr>
          <w:rFonts w:asciiTheme="majorHAnsi" w:hAnsiTheme="majorHAnsi"/>
          <w:i/>
          <w:iCs/>
        </w:rPr>
        <w:t>Teaching philosophies and teaching dossiers guide</w:t>
      </w:r>
      <w:r>
        <w:rPr>
          <w:rFonts w:asciiTheme="majorHAnsi" w:hAnsiTheme="majorHAnsi"/>
        </w:rPr>
        <w:t>. p. 30</w:t>
      </w:r>
      <w:bookmarkStart w:id="2" w:name="_GoBack"/>
      <w:bookmarkEnd w:id="2"/>
    </w:p>
    <w:sectPr w:rsidR="00404272" w:rsidRPr="00803A43" w:rsidSect="00803A43">
      <w:headerReference w:type="default" r:id="rId6"/>
      <w:pgSz w:w="15840" w:h="12240" w:orient="landscape"/>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43" w:rsidRDefault="00803A43" w:rsidP="00803A43">
      <w:pPr>
        <w:spacing w:line="240" w:lineRule="auto"/>
      </w:pPr>
      <w:r>
        <w:separator/>
      </w:r>
    </w:p>
  </w:endnote>
  <w:endnote w:type="continuationSeparator" w:id="0">
    <w:p w:rsidR="00803A43" w:rsidRDefault="00803A43" w:rsidP="00803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43" w:rsidRDefault="00803A43" w:rsidP="00803A43">
      <w:pPr>
        <w:spacing w:line="240" w:lineRule="auto"/>
      </w:pPr>
      <w:r>
        <w:separator/>
      </w:r>
    </w:p>
  </w:footnote>
  <w:footnote w:type="continuationSeparator" w:id="0">
    <w:p w:rsidR="00803A43" w:rsidRDefault="00803A43" w:rsidP="00803A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A43" w:rsidRDefault="00803A43">
    <w:pPr>
      <w:pStyle w:val="Header"/>
    </w:pPr>
    <w:r>
      <w:rPr>
        <w:noProof/>
        <w:lang w:eastAsia="en-CA"/>
      </w:rPr>
      <w:drawing>
        <wp:anchor distT="0" distB="0" distL="114300" distR="114300" simplePos="0" relativeHeight="251658240" behindDoc="0" locked="0" layoutInCell="1" allowOverlap="1">
          <wp:simplePos x="0" y="0"/>
          <wp:positionH relativeFrom="column">
            <wp:posOffset>-447675</wp:posOffset>
          </wp:positionH>
          <wp:positionV relativeFrom="paragraph">
            <wp:posOffset>-68580</wp:posOffset>
          </wp:positionV>
          <wp:extent cx="1114425" cy="304043"/>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hor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30404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43"/>
    <w:rsid w:val="00404272"/>
    <w:rsid w:val="00803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C8A88"/>
  <w15:chartTrackingRefBased/>
  <w15:docId w15:val="{86C9D3A7-D186-4138-A6AF-D0248C73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43"/>
    <w:pPr>
      <w:spacing w:after="0" w:line="276" w:lineRule="auto"/>
    </w:pPr>
    <w:rPr>
      <w:rFonts w:ascii="Calibri" w:eastAsia="Arial" w:hAnsi="Calibri" w:cs="Arial"/>
      <w:lang w:val="en" w:eastAsia="en-CA"/>
    </w:rPr>
  </w:style>
  <w:style w:type="paragraph" w:styleId="Heading2">
    <w:name w:val="heading 2"/>
    <w:basedOn w:val="Normal"/>
    <w:next w:val="Normal"/>
    <w:link w:val="Heading2Char"/>
    <w:uiPriority w:val="9"/>
    <w:unhideWhenUsed/>
    <w:qFormat/>
    <w:rsid w:val="00803A43"/>
    <w:pPr>
      <w:keepNext/>
      <w:keepLines/>
      <w:spacing w:before="120" w:after="120"/>
      <w:outlineLvl w:val="1"/>
    </w:pPr>
    <w:rPr>
      <w:rFonts w:asciiTheme="majorHAnsi" w:hAnsiTheme="majorHAnsi"/>
      <w:b/>
      <w:sz w:val="28"/>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A43"/>
    <w:pPr>
      <w:tabs>
        <w:tab w:val="center" w:pos="4680"/>
        <w:tab w:val="right" w:pos="9360"/>
      </w:tabs>
      <w:spacing w:line="240" w:lineRule="auto"/>
    </w:pPr>
    <w:rPr>
      <w:rFonts w:asciiTheme="minorHAnsi" w:eastAsiaTheme="minorHAnsi" w:hAnsiTheme="minorHAnsi" w:cstheme="minorBidi"/>
      <w:lang w:val="en-CA" w:eastAsia="en-US"/>
    </w:rPr>
  </w:style>
  <w:style w:type="character" w:customStyle="1" w:styleId="HeaderChar">
    <w:name w:val="Header Char"/>
    <w:basedOn w:val="DefaultParagraphFont"/>
    <w:link w:val="Header"/>
    <w:uiPriority w:val="99"/>
    <w:rsid w:val="00803A43"/>
  </w:style>
  <w:style w:type="paragraph" w:styleId="Footer">
    <w:name w:val="footer"/>
    <w:basedOn w:val="Normal"/>
    <w:link w:val="FooterChar"/>
    <w:uiPriority w:val="99"/>
    <w:unhideWhenUsed/>
    <w:rsid w:val="00803A43"/>
    <w:pPr>
      <w:tabs>
        <w:tab w:val="center" w:pos="4680"/>
        <w:tab w:val="right" w:pos="9360"/>
      </w:tabs>
      <w:spacing w:line="240" w:lineRule="auto"/>
    </w:pPr>
    <w:rPr>
      <w:rFonts w:asciiTheme="minorHAnsi" w:eastAsiaTheme="minorHAnsi" w:hAnsiTheme="minorHAnsi" w:cstheme="minorBidi"/>
      <w:lang w:val="en-CA" w:eastAsia="en-US"/>
    </w:rPr>
  </w:style>
  <w:style w:type="character" w:customStyle="1" w:styleId="FooterChar">
    <w:name w:val="Footer Char"/>
    <w:basedOn w:val="DefaultParagraphFont"/>
    <w:link w:val="Footer"/>
    <w:uiPriority w:val="99"/>
    <w:rsid w:val="00803A43"/>
  </w:style>
  <w:style w:type="character" w:customStyle="1" w:styleId="Heading2Char">
    <w:name w:val="Heading 2 Char"/>
    <w:basedOn w:val="DefaultParagraphFont"/>
    <w:link w:val="Heading2"/>
    <w:uiPriority w:val="9"/>
    <w:rsid w:val="00803A43"/>
    <w:rPr>
      <w:rFonts w:asciiTheme="majorHAnsi" w:eastAsia="Arial" w:hAnsiTheme="majorHAnsi" w:cs="Arial"/>
      <w:b/>
      <w:sz w:val="28"/>
      <w:szCs w:val="34"/>
      <w:lang w:val="en" w:eastAsia="en-CA"/>
    </w:rPr>
  </w:style>
  <w:style w:type="paragraph" w:styleId="NormalWeb">
    <w:name w:val="Normal (Web)"/>
    <w:basedOn w:val="Normal"/>
    <w:uiPriority w:val="99"/>
    <w:unhideWhenUsed/>
    <w:rsid w:val="00803A43"/>
    <w:pPr>
      <w:spacing w:before="100" w:beforeAutospacing="1" w:after="100" w:afterAutospacing="1" w:line="240" w:lineRule="auto"/>
    </w:pPr>
    <w:rPr>
      <w:rFonts w:ascii="Times New Roman" w:eastAsia="Times New Roman" w:hAnsi="Times New Roman" w:cs="Times New Roman"/>
      <w:sz w:val="24"/>
      <w:szCs w:val="24"/>
      <w:lang w:val="en-CA"/>
    </w:rPr>
  </w:style>
  <w:style w:type="table" w:customStyle="1" w:styleId="ListTable31">
    <w:name w:val="List Table 31"/>
    <w:basedOn w:val="TableNormal"/>
    <w:uiPriority w:val="48"/>
    <w:rsid w:val="00803A43"/>
    <w:pPr>
      <w:spacing w:after="0"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Redmond</dc:creator>
  <cp:keywords/>
  <dc:description/>
  <cp:lastModifiedBy>Alix Redmond</cp:lastModifiedBy>
  <cp:revision>1</cp:revision>
  <dcterms:created xsi:type="dcterms:W3CDTF">2020-12-15T23:19:00Z</dcterms:created>
  <dcterms:modified xsi:type="dcterms:W3CDTF">2020-12-15T23:22:00Z</dcterms:modified>
</cp:coreProperties>
</file>