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43" w:rsidRPr="00746504" w:rsidRDefault="00506243" w:rsidP="00506243">
      <w:pPr>
        <w:spacing w:line="216" w:lineRule="auto"/>
        <w:jc w:val="center"/>
        <w:rPr>
          <w:rFonts w:asciiTheme="majorHAnsi" w:eastAsia="Times New Roman" w:hAnsiTheme="majorHAnsi" w:cstheme="majorHAnsi"/>
          <w:b/>
          <w:sz w:val="36"/>
          <w:szCs w:val="24"/>
        </w:rPr>
      </w:pPr>
      <w:bookmarkStart w:id="0" w:name="_GoBack"/>
      <w:r w:rsidRPr="00746504">
        <w:rPr>
          <w:rFonts w:asciiTheme="majorHAnsi" w:eastAsiaTheme="minorEastAsia" w:hAnsiTheme="majorHAnsi" w:cstheme="majorHAnsi"/>
          <w:b/>
          <w:kern w:val="24"/>
          <w:sz w:val="36"/>
          <w:szCs w:val="36"/>
          <w:lang w:val="en-US"/>
        </w:rPr>
        <w:t>Developing you</w:t>
      </w:r>
      <w:r>
        <w:rPr>
          <w:rFonts w:asciiTheme="majorHAnsi" w:eastAsiaTheme="minorEastAsia" w:hAnsiTheme="majorHAnsi" w:cstheme="majorHAnsi"/>
          <w:b/>
          <w:kern w:val="24"/>
          <w:sz w:val="36"/>
          <w:szCs w:val="36"/>
          <w:lang w:val="en-US"/>
        </w:rPr>
        <w:t>r Teaching Philosophy Statement</w:t>
      </w:r>
      <w:r w:rsidRPr="00746504">
        <w:rPr>
          <w:rFonts w:asciiTheme="majorHAnsi" w:eastAsiaTheme="minorEastAsia" w:hAnsiTheme="majorHAnsi" w:cstheme="majorHAnsi"/>
          <w:b/>
          <w:kern w:val="24"/>
          <w:sz w:val="36"/>
          <w:szCs w:val="36"/>
          <w:lang w:val="en-US"/>
        </w:rPr>
        <w:t xml:space="preserve"> </w:t>
      </w:r>
      <w:bookmarkEnd w:id="0"/>
      <w:r>
        <w:rPr>
          <w:rFonts w:asciiTheme="majorHAnsi" w:eastAsiaTheme="minorEastAsia" w:hAnsiTheme="majorHAnsi" w:cstheme="majorHAnsi"/>
          <w:b/>
          <w:kern w:val="24"/>
          <w:sz w:val="36"/>
          <w:szCs w:val="36"/>
          <w:lang w:val="en-US"/>
        </w:rPr>
        <w:br/>
        <w:t>WHY you teach the way you do</w:t>
      </w:r>
    </w:p>
    <w:p w:rsidR="00506243" w:rsidRDefault="00506243" w:rsidP="00506243">
      <w:pPr>
        <w:spacing w:after="120" w:line="216" w:lineRule="auto"/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</w:pPr>
    </w:p>
    <w:p w:rsidR="00506243" w:rsidRPr="00746504" w:rsidRDefault="00506243" w:rsidP="00506243">
      <w:pPr>
        <w:spacing w:after="120" w:line="216" w:lineRule="auto"/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</w:pPr>
      <w:r w:rsidRPr="00746504"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  <w:t xml:space="preserve">Six Questions to answer to help you identify your teaching philosophy (adapted from </w:t>
      </w:r>
      <w:proofErr w:type="spellStart"/>
      <w:r w:rsidRPr="00746504"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  <w:t>Haave</w:t>
      </w:r>
      <w:proofErr w:type="spellEnd"/>
      <w:r w:rsidRPr="00746504"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  <w:t xml:space="preserve">, 2014). This document is for you to use, revise, and refer to as you develop your dossier. Try freewriting </w:t>
      </w:r>
      <w:r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  <w:t xml:space="preserve">– include your first thoughts </w:t>
      </w:r>
      <w:r w:rsidRPr="00746504"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  <w:t>(don’t edit till after).</w:t>
      </w:r>
    </w:p>
    <w:p w:rsidR="00506243" w:rsidRPr="00746504" w:rsidRDefault="00506243" w:rsidP="00506243">
      <w:pPr>
        <w:spacing w:line="216" w:lineRule="auto"/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</w:pPr>
      <w:r w:rsidRPr="00746504"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  <w:t>1. Describe the best learning experience you have had as a student</w:t>
      </w:r>
    </w:p>
    <w:p w:rsidR="00506243" w:rsidRPr="00746504" w:rsidRDefault="00506243" w:rsidP="00506243">
      <w:pPr>
        <w:spacing w:line="216" w:lineRule="auto"/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</w:pPr>
    </w:p>
    <w:p w:rsidR="00506243" w:rsidRPr="00746504" w:rsidRDefault="00506243" w:rsidP="00506243">
      <w:pPr>
        <w:spacing w:line="216" w:lineRule="auto"/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</w:pPr>
    </w:p>
    <w:p w:rsidR="00506243" w:rsidRPr="00746504" w:rsidRDefault="00506243" w:rsidP="00506243">
      <w:pPr>
        <w:spacing w:line="216" w:lineRule="auto"/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</w:pPr>
    </w:p>
    <w:p w:rsidR="00506243" w:rsidRPr="00746504" w:rsidRDefault="00506243" w:rsidP="00506243">
      <w:pPr>
        <w:spacing w:line="216" w:lineRule="auto"/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</w:pPr>
      <w:r w:rsidRPr="00746504"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  <w:t>2. Describe the best teaching experience you have had as an instructor</w:t>
      </w:r>
    </w:p>
    <w:p w:rsidR="00506243" w:rsidRPr="00746504" w:rsidRDefault="00506243" w:rsidP="00506243">
      <w:pPr>
        <w:spacing w:line="216" w:lineRule="auto"/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</w:pPr>
    </w:p>
    <w:p w:rsidR="00506243" w:rsidRPr="00746504" w:rsidRDefault="00506243" w:rsidP="00506243">
      <w:pPr>
        <w:spacing w:line="216" w:lineRule="auto"/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</w:pPr>
    </w:p>
    <w:p w:rsidR="00506243" w:rsidRPr="00746504" w:rsidRDefault="00506243" w:rsidP="00506243">
      <w:pPr>
        <w:spacing w:line="216" w:lineRule="auto"/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</w:pPr>
    </w:p>
    <w:p w:rsidR="00506243" w:rsidRPr="00746504" w:rsidRDefault="00506243" w:rsidP="00506243">
      <w:pPr>
        <w:spacing w:line="216" w:lineRule="auto"/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</w:pPr>
      <w:r w:rsidRPr="00746504"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  <w:t>3. What are you trying to achieve in your students with your teaching?</w:t>
      </w:r>
    </w:p>
    <w:p w:rsidR="00506243" w:rsidRPr="00746504" w:rsidRDefault="00506243" w:rsidP="00506243">
      <w:pPr>
        <w:spacing w:line="216" w:lineRule="auto"/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</w:pPr>
    </w:p>
    <w:p w:rsidR="00506243" w:rsidRPr="00746504" w:rsidRDefault="00506243" w:rsidP="00506243">
      <w:pPr>
        <w:spacing w:line="216" w:lineRule="auto"/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</w:pPr>
    </w:p>
    <w:p w:rsidR="00506243" w:rsidRPr="00746504" w:rsidRDefault="00506243" w:rsidP="00506243">
      <w:pPr>
        <w:spacing w:line="216" w:lineRule="auto"/>
        <w:rPr>
          <w:rFonts w:asciiTheme="majorHAnsi" w:hAnsiTheme="majorHAnsi" w:cstheme="majorHAnsi"/>
          <w:sz w:val="24"/>
          <w:szCs w:val="24"/>
        </w:rPr>
      </w:pPr>
    </w:p>
    <w:p w:rsidR="00506243" w:rsidRPr="00746504" w:rsidRDefault="00506243" w:rsidP="00506243">
      <w:pPr>
        <w:spacing w:line="216" w:lineRule="auto"/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</w:pPr>
      <w:r w:rsidRPr="00746504"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  <w:t>4. Why is this important to me?</w:t>
      </w:r>
    </w:p>
    <w:p w:rsidR="00506243" w:rsidRPr="00746504" w:rsidRDefault="00506243" w:rsidP="00506243">
      <w:pPr>
        <w:spacing w:line="216" w:lineRule="auto"/>
        <w:rPr>
          <w:rFonts w:asciiTheme="majorHAnsi" w:hAnsiTheme="majorHAnsi" w:cstheme="majorHAnsi"/>
          <w:sz w:val="24"/>
          <w:szCs w:val="24"/>
        </w:rPr>
      </w:pPr>
    </w:p>
    <w:p w:rsidR="00506243" w:rsidRPr="00746504" w:rsidRDefault="00506243" w:rsidP="00506243">
      <w:pPr>
        <w:spacing w:line="216" w:lineRule="auto"/>
        <w:rPr>
          <w:rFonts w:asciiTheme="majorHAnsi" w:hAnsiTheme="majorHAnsi" w:cstheme="majorHAnsi"/>
          <w:sz w:val="24"/>
          <w:szCs w:val="24"/>
        </w:rPr>
      </w:pPr>
    </w:p>
    <w:p w:rsidR="00506243" w:rsidRPr="00746504" w:rsidRDefault="00506243" w:rsidP="00506243">
      <w:pPr>
        <w:spacing w:line="216" w:lineRule="auto"/>
        <w:rPr>
          <w:rFonts w:asciiTheme="majorHAnsi" w:hAnsiTheme="majorHAnsi" w:cstheme="majorHAnsi"/>
          <w:sz w:val="24"/>
          <w:szCs w:val="24"/>
        </w:rPr>
      </w:pPr>
    </w:p>
    <w:p w:rsidR="00506243" w:rsidRPr="00746504" w:rsidRDefault="00506243" w:rsidP="00506243">
      <w:pPr>
        <w:spacing w:line="216" w:lineRule="auto"/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</w:pPr>
      <w:r w:rsidRPr="00746504"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  <w:t>5. How do you achieve your objectives you wrote down for question #3 above?</w:t>
      </w:r>
    </w:p>
    <w:p w:rsidR="00506243" w:rsidRPr="00746504" w:rsidRDefault="00506243" w:rsidP="00506243">
      <w:pPr>
        <w:spacing w:line="216" w:lineRule="auto"/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</w:pPr>
    </w:p>
    <w:p w:rsidR="00506243" w:rsidRPr="00746504" w:rsidRDefault="00506243" w:rsidP="00506243">
      <w:pPr>
        <w:spacing w:line="216" w:lineRule="auto"/>
        <w:rPr>
          <w:rFonts w:asciiTheme="majorHAnsi" w:hAnsiTheme="majorHAnsi" w:cstheme="majorHAnsi"/>
          <w:sz w:val="24"/>
          <w:szCs w:val="24"/>
        </w:rPr>
      </w:pPr>
    </w:p>
    <w:p w:rsidR="00506243" w:rsidRPr="00746504" w:rsidRDefault="00506243" w:rsidP="00506243">
      <w:pPr>
        <w:spacing w:line="216" w:lineRule="auto"/>
        <w:rPr>
          <w:rFonts w:asciiTheme="majorHAnsi" w:hAnsiTheme="majorHAnsi" w:cstheme="majorHAnsi"/>
          <w:sz w:val="24"/>
          <w:szCs w:val="24"/>
        </w:rPr>
      </w:pPr>
    </w:p>
    <w:p w:rsidR="00506243" w:rsidRPr="00746504" w:rsidRDefault="00506243" w:rsidP="00506243">
      <w:pPr>
        <w:spacing w:line="216" w:lineRule="auto"/>
        <w:rPr>
          <w:rFonts w:asciiTheme="majorHAnsi" w:hAnsiTheme="majorHAnsi" w:cstheme="majorHAnsi"/>
          <w:sz w:val="24"/>
          <w:szCs w:val="24"/>
        </w:rPr>
      </w:pPr>
      <w:r w:rsidRPr="00746504">
        <w:rPr>
          <w:rFonts w:asciiTheme="majorHAnsi" w:eastAsiaTheme="minorEastAsia" w:hAnsiTheme="majorHAnsi" w:cstheme="majorHAnsi"/>
          <w:kern w:val="24"/>
          <w:sz w:val="24"/>
          <w:szCs w:val="24"/>
          <w:lang w:val="en-US"/>
        </w:rPr>
        <w:t>6. Why do you use these particular teaching strategies as opposed to others that are available to you?</w:t>
      </w:r>
    </w:p>
    <w:p w:rsidR="00506243" w:rsidRPr="00746504" w:rsidRDefault="00506243" w:rsidP="00506243">
      <w:pPr>
        <w:rPr>
          <w:rFonts w:asciiTheme="majorHAnsi" w:hAnsiTheme="majorHAnsi" w:cstheme="majorHAnsi"/>
          <w:sz w:val="24"/>
          <w:szCs w:val="24"/>
        </w:rPr>
      </w:pPr>
    </w:p>
    <w:p w:rsidR="00506243" w:rsidRPr="00746504" w:rsidRDefault="00506243" w:rsidP="00506243">
      <w:pPr>
        <w:rPr>
          <w:rFonts w:asciiTheme="majorHAnsi" w:hAnsiTheme="majorHAnsi" w:cstheme="majorHAnsi"/>
        </w:rPr>
      </w:pPr>
    </w:p>
    <w:p w:rsidR="00506243" w:rsidRPr="00746504" w:rsidRDefault="00506243" w:rsidP="00506243">
      <w:pPr>
        <w:pStyle w:val="NormalWeb"/>
        <w:spacing w:before="200" w:beforeAutospacing="0" w:after="0" w:afterAutospacing="0" w:line="216" w:lineRule="auto"/>
        <w:rPr>
          <w:rFonts w:asciiTheme="majorHAnsi" w:eastAsiaTheme="minorEastAsia" w:hAnsiTheme="majorHAnsi" w:cstheme="majorHAnsi"/>
          <w:kern w:val="24"/>
          <w:lang w:val="en-US"/>
        </w:rPr>
      </w:pPr>
      <w:r w:rsidRPr="00746504">
        <w:rPr>
          <w:rFonts w:asciiTheme="majorHAnsi" w:eastAsiaTheme="minorEastAsia" w:hAnsiTheme="majorHAnsi" w:cstheme="majorHAnsi"/>
          <w:kern w:val="24"/>
          <w:lang w:val="en-US"/>
        </w:rPr>
        <w:t xml:space="preserve">These questions will help you identify 2-3 key beliefs that you hold about teaching and how it relates to student learning? What matters most to you?  Remember this is your belief (WHY), not a strategy (HOW)  </w:t>
      </w:r>
    </w:p>
    <w:p w:rsidR="00506243" w:rsidRPr="00746504" w:rsidRDefault="00506243" w:rsidP="00506243">
      <w:pPr>
        <w:pStyle w:val="NormalWeb"/>
        <w:spacing w:before="200" w:beforeAutospacing="0" w:after="0" w:afterAutospacing="0" w:line="216" w:lineRule="auto"/>
        <w:rPr>
          <w:rFonts w:asciiTheme="majorHAnsi" w:hAnsiTheme="majorHAnsi" w:cstheme="majorHAnsi"/>
          <w:i/>
        </w:rPr>
      </w:pPr>
      <w:r w:rsidRPr="00746504">
        <w:rPr>
          <w:rFonts w:asciiTheme="majorHAnsi" w:eastAsiaTheme="minorEastAsia" w:hAnsiTheme="majorHAnsi" w:cstheme="majorHAnsi"/>
          <w:kern w:val="24"/>
        </w:rPr>
        <w:t xml:space="preserve">Fill in the statement: </w:t>
      </w:r>
      <w:r w:rsidRPr="00746504">
        <w:rPr>
          <w:rFonts w:asciiTheme="majorHAnsi" w:eastAsiaTheme="minorEastAsia" w:hAnsiTheme="majorHAnsi" w:cstheme="majorHAnsi"/>
          <w:i/>
          <w:kern w:val="24"/>
        </w:rPr>
        <w:t xml:space="preserve">I believe students learn best by… </w:t>
      </w:r>
    </w:p>
    <w:p w:rsidR="00506243" w:rsidRPr="00746504" w:rsidRDefault="00506243" w:rsidP="00506243">
      <w:pPr>
        <w:pStyle w:val="NormalWeb"/>
        <w:spacing w:before="200" w:beforeAutospacing="0" w:after="0" w:afterAutospacing="0" w:line="216" w:lineRule="auto"/>
        <w:rPr>
          <w:rFonts w:asciiTheme="majorHAnsi" w:hAnsiTheme="majorHAnsi" w:cstheme="majorHAnsi"/>
        </w:rPr>
      </w:pPr>
      <w:r w:rsidRPr="00746504">
        <w:rPr>
          <w:rFonts w:asciiTheme="majorHAnsi" w:eastAsiaTheme="minorEastAsia" w:hAnsiTheme="majorHAnsi" w:cstheme="majorHAnsi"/>
          <w:kern w:val="24"/>
        </w:rPr>
        <w:tab/>
        <w:t>___________________________________</w:t>
      </w:r>
    </w:p>
    <w:p w:rsidR="00506243" w:rsidRPr="00746504" w:rsidRDefault="00506243" w:rsidP="00506243">
      <w:pPr>
        <w:pStyle w:val="NormalWeb"/>
        <w:spacing w:before="200" w:beforeAutospacing="0" w:after="0" w:afterAutospacing="0" w:line="216" w:lineRule="auto"/>
        <w:rPr>
          <w:rFonts w:asciiTheme="majorHAnsi" w:hAnsiTheme="majorHAnsi" w:cstheme="majorHAnsi"/>
        </w:rPr>
      </w:pPr>
      <w:r w:rsidRPr="00746504">
        <w:rPr>
          <w:rFonts w:asciiTheme="majorHAnsi" w:eastAsiaTheme="minorEastAsia" w:hAnsiTheme="majorHAnsi" w:cstheme="majorHAnsi"/>
          <w:kern w:val="24"/>
        </w:rPr>
        <w:tab/>
        <w:t>___________________________________</w:t>
      </w:r>
    </w:p>
    <w:p w:rsidR="00506243" w:rsidRPr="00746504" w:rsidRDefault="00506243" w:rsidP="00506243">
      <w:pPr>
        <w:pStyle w:val="NormalWeb"/>
        <w:spacing w:before="200" w:beforeAutospacing="0" w:after="0" w:afterAutospacing="0" w:line="216" w:lineRule="auto"/>
        <w:rPr>
          <w:rFonts w:asciiTheme="majorHAnsi" w:hAnsiTheme="majorHAnsi" w:cstheme="majorHAnsi"/>
        </w:rPr>
      </w:pPr>
      <w:r w:rsidRPr="00746504">
        <w:rPr>
          <w:rFonts w:asciiTheme="majorHAnsi" w:eastAsiaTheme="minorEastAsia" w:hAnsiTheme="majorHAnsi" w:cstheme="majorHAnsi"/>
          <w:kern w:val="24"/>
        </w:rPr>
        <w:tab/>
        <w:t>___________________________________</w:t>
      </w:r>
    </w:p>
    <w:p w:rsidR="00506243" w:rsidRPr="00746504" w:rsidRDefault="00506243" w:rsidP="00506243">
      <w:pPr>
        <w:pStyle w:val="NormalWeb"/>
        <w:spacing w:before="200" w:beforeAutospacing="0" w:after="0" w:afterAutospacing="0" w:line="216" w:lineRule="auto"/>
        <w:rPr>
          <w:rFonts w:asciiTheme="majorHAnsi" w:eastAsiaTheme="minorEastAsia" w:hAnsiTheme="majorHAnsi" w:cstheme="majorHAnsi"/>
          <w:b/>
          <w:bCs/>
          <w:kern w:val="24"/>
        </w:rPr>
      </w:pPr>
      <w:r w:rsidRPr="00746504">
        <w:rPr>
          <w:rFonts w:asciiTheme="majorHAnsi" w:eastAsiaTheme="minorEastAsia" w:hAnsiTheme="majorHAnsi" w:cstheme="majorHAnsi"/>
          <w:b/>
          <w:bCs/>
          <w:kern w:val="24"/>
          <w:u w:val="single"/>
        </w:rPr>
        <w:t>These are your beliefs</w:t>
      </w:r>
      <w:r w:rsidRPr="00746504">
        <w:rPr>
          <w:rFonts w:asciiTheme="majorHAnsi" w:eastAsiaTheme="minorEastAsia" w:hAnsiTheme="majorHAnsi" w:cstheme="majorHAnsi"/>
          <w:b/>
          <w:bCs/>
          <w:kern w:val="24"/>
        </w:rPr>
        <w:t xml:space="preserve"> (2 to 3 beliefs are the foundation of your dossier)</w:t>
      </w:r>
    </w:p>
    <w:p w:rsidR="00C221C9" w:rsidRPr="00506243" w:rsidRDefault="00506243" w:rsidP="00506243">
      <w:pPr>
        <w:spacing w:before="240" w:after="240"/>
        <w:rPr>
          <w:rFonts w:asciiTheme="majorHAnsi" w:hAnsiTheme="majorHAnsi" w:cstheme="majorHAnsi"/>
        </w:rPr>
      </w:pPr>
      <w:r w:rsidRPr="00746504">
        <w:rPr>
          <w:rFonts w:asciiTheme="majorHAnsi" w:eastAsiaTheme="minorEastAsia" w:hAnsiTheme="majorHAnsi" w:cstheme="majorHAnsi"/>
          <w:b/>
          <w:bCs/>
          <w:kern w:val="24"/>
        </w:rPr>
        <w:t xml:space="preserve">Adapted from </w:t>
      </w:r>
      <w:proofErr w:type="spellStart"/>
      <w:r w:rsidRPr="00746504">
        <w:rPr>
          <w:rFonts w:asciiTheme="majorHAnsi" w:hAnsiTheme="majorHAnsi" w:cstheme="majorHAnsi"/>
        </w:rPr>
        <w:t>Haave</w:t>
      </w:r>
      <w:proofErr w:type="spellEnd"/>
      <w:r w:rsidRPr="00746504">
        <w:rPr>
          <w:rFonts w:asciiTheme="majorHAnsi" w:hAnsiTheme="majorHAnsi" w:cstheme="majorHAnsi"/>
        </w:rPr>
        <w:t xml:space="preserve">, N. (2014). Six questions that will bring your teaching philosophy into focus. </w:t>
      </w:r>
      <w:r w:rsidRPr="00746504">
        <w:rPr>
          <w:rFonts w:asciiTheme="majorHAnsi" w:hAnsiTheme="majorHAnsi" w:cstheme="majorHAnsi"/>
          <w:i/>
          <w:iCs/>
        </w:rPr>
        <w:t>Faculty Focus,</w:t>
      </w:r>
      <w:r w:rsidRPr="00746504">
        <w:rPr>
          <w:rFonts w:asciiTheme="majorHAnsi" w:hAnsiTheme="majorHAnsi" w:cstheme="majorHAnsi"/>
        </w:rPr>
        <w:t xml:space="preserve"> </w:t>
      </w:r>
      <w:hyperlink r:id="rId6" w:history="1">
        <w:r w:rsidRPr="00746504">
          <w:rPr>
            <w:rStyle w:val="Hyperlink"/>
            <w:rFonts w:asciiTheme="majorHAnsi" w:hAnsiTheme="majorHAnsi" w:cstheme="majorHAnsi"/>
          </w:rPr>
          <w:t>https://www.facultyfocus.com/articles/philosophy-of-teaching/six-questions-will-bring-teaching-philosophy-focus/</w:t>
        </w:r>
      </w:hyperlink>
    </w:p>
    <w:sectPr w:rsidR="00C221C9" w:rsidRPr="00506243" w:rsidSect="00506243">
      <w:headerReference w:type="default" r:id="rId7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43" w:rsidRDefault="00506243" w:rsidP="00506243">
      <w:pPr>
        <w:spacing w:line="240" w:lineRule="auto"/>
      </w:pPr>
      <w:r>
        <w:separator/>
      </w:r>
    </w:p>
  </w:endnote>
  <w:endnote w:type="continuationSeparator" w:id="0">
    <w:p w:rsidR="00506243" w:rsidRDefault="00506243" w:rsidP="0050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43" w:rsidRDefault="00506243" w:rsidP="00506243">
      <w:pPr>
        <w:spacing w:line="240" w:lineRule="auto"/>
      </w:pPr>
      <w:r>
        <w:separator/>
      </w:r>
    </w:p>
  </w:footnote>
  <w:footnote w:type="continuationSeparator" w:id="0">
    <w:p w:rsidR="00506243" w:rsidRDefault="00506243" w:rsidP="00506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43" w:rsidRDefault="00506243">
    <w:pPr>
      <w:pStyle w:val="Header"/>
    </w:pPr>
    <w:r>
      <w:rPr>
        <w:noProof/>
        <w:lang w:val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095375" cy="29884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-hor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298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43"/>
    <w:rsid w:val="00506243"/>
    <w:rsid w:val="00C2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B6CD0"/>
  <w15:chartTrackingRefBased/>
  <w15:docId w15:val="{6C2C6190-C140-4BF6-9DAC-00DB5367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243"/>
    <w:pPr>
      <w:spacing w:after="0" w:line="276" w:lineRule="auto"/>
    </w:pPr>
    <w:rPr>
      <w:rFonts w:ascii="Calibri" w:eastAsia="Arial" w:hAnsi="Calibri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5062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2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243"/>
    <w:rPr>
      <w:rFonts w:ascii="Calibri" w:eastAsia="Arial" w:hAnsi="Calibri" w:cs="Arial"/>
      <w:lang w:val="en" w:eastAsia="en-CA"/>
    </w:rPr>
  </w:style>
  <w:style w:type="paragraph" w:styleId="Footer">
    <w:name w:val="footer"/>
    <w:basedOn w:val="Normal"/>
    <w:link w:val="FooterChar"/>
    <w:uiPriority w:val="99"/>
    <w:unhideWhenUsed/>
    <w:rsid w:val="005062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243"/>
    <w:rPr>
      <w:rFonts w:ascii="Calibri" w:eastAsia="Arial" w:hAnsi="Calibri" w:cs="Arial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ultyfocus.com/articles/philosophy-of-teaching/six-questions-will-bring-teaching-philosophy-focu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Redmond</dc:creator>
  <cp:keywords/>
  <dc:description/>
  <cp:lastModifiedBy>Alix Redmond</cp:lastModifiedBy>
  <cp:revision>1</cp:revision>
  <dcterms:created xsi:type="dcterms:W3CDTF">2020-12-11T18:14:00Z</dcterms:created>
  <dcterms:modified xsi:type="dcterms:W3CDTF">2020-12-11T18:19:00Z</dcterms:modified>
</cp:coreProperties>
</file>