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1A" w:rsidRPr="00010A1A" w:rsidRDefault="00010A1A" w:rsidP="00010A1A">
      <w:pPr>
        <w:jc w:val="center"/>
        <w:rPr>
          <w:rFonts w:cs="Calibri"/>
          <w:b/>
          <w:sz w:val="28"/>
          <w:szCs w:val="28"/>
        </w:rPr>
      </w:pPr>
      <w:r w:rsidRPr="00010A1A">
        <w:rPr>
          <w:rFonts w:cs="Calibri"/>
          <w:b/>
          <w:sz w:val="28"/>
          <w:szCs w:val="28"/>
        </w:rPr>
        <w:t>Checklist: Identifying and Gathering Evidence for a Teaching Dossier</w:t>
      </w:r>
    </w:p>
    <w:tbl>
      <w:tblPr>
        <w:tblStyle w:val="ListTable31"/>
        <w:tblW w:w="5000" w:type="pct"/>
        <w:tblInd w:w="-5" w:type="dxa"/>
        <w:tblLook w:val="04A0" w:firstRow="1" w:lastRow="0" w:firstColumn="1" w:lastColumn="0" w:noHBand="0" w:noVBand="1"/>
      </w:tblPr>
      <w:tblGrid>
        <w:gridCol w:w="8009"/>
        <w:gridCol w:w="1341"/>
      </w:tblGrid>
      <w:tr w:rsidR="00010A1A" w:rsidRPr="00010A1A" w:rsidTr="00010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83" w:type="pct"/>
            <w:tcBorders>
              <w:top w:val="single" w:sz="4" w:space="0" w:color="auto"/>
              <w:left w:val="single" w:sz="4" w:space="0" w:color="auto"/>
              <w:bottom w:val="single" w:sz="4" w:space="0" w:color="auto"/>
              <w:right w:val="single" w:sz="4" w:space="0" w:color="auto"/>
            </w:tcBorders>
            <w:shd w:val="clear" w:color="auto" w:fill="D9D9D9"/>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color w:val="auto"/>
                <w:sz w:val="20"/>
                <w:szCs w:val="20"/>
                <w:lang w:val="en-US" w:eastAsia="en-US"/>
              </w:rPr>
              <w:t>Dossier Sections</w:t>
            </w:r>
          </w:p>
        </w:tc>
        <w:tc>
          <w:tcPr>
            <w:tcW w:w="717" w:type="pct"/>
            <w:tcBorders>
              <w:left w:val="single" w:sz="4" w:space="0" w:color="auto"/>
              <w:bottom w:val="single" w:sz="4" w:space="0" w:color="000000"/>
            </w:tcBorders>
            <w:shd w:val="clear" w:color="auto" w:fill="D9D9D9"/>
          </w:tcPr>
          <w:p w:rsidR="00010A1A" w:rsidRPr="00010A1A" w:rsidRDefault="00010A1A" w:rsidP="00010A1A">
            <w:pPr>
              <w:spacing w:line="240" w:lineRule="auto"/>
              <w:cnfStyle w:val="100000000000" w:firstRow="1" w:lastRow="0" w:firstColumn="0" w:lastColumn="0" w:oddVBand="0" w:evenVBand="0" w:oddHBand="0" w:evenHBand="0" w:firstRowFirstColumn="0" w:firstRowLastColumn="0" w:lastRowFirstColumn="0" w:lastRowLastColumn="0"/>
              <w:rPr>
                <w:rFonts w:eastAsia="Cambria" w:cs="Calibri"/>
                <w:color w:val="auto"/>
                <w:sz w:val="14"/>
                <w:szCs w:val="14"/>
                <w:lang w:val="en-US" w:eastAsia="en-US"/>
              </w:rPr>
            </w:pPr>
            <w:r w:rsidRPr="00010A1A">
              <w:rPr>
                <w:rFonts w:eastAsia="Cambria" w:cs="Calibri"/>
                <w:color w:val="auto"/>
                <w:sz w:val="14"/>
                <w:szCs w:val="14"/>
                <w:lang w:val="en-US" w:eastAsia="en-US"/>
              </w:rPr>
              <w:sym w:font="Wingdings 2" w:char="F050"/>
            </w:r>
            <w:r w:rsidRPr="00010A1A">
              <w:rPr>
                <w:rFonts w:eastAsia="Cambria" w:cs="Calibri"/>
                <w:color w:val="auto"/>
                <w:sz w:val="14"/>
                <w:szCs w:val="14"/>
                <w:lang w:val="en-US" w:eastAsia="en-US"/>
              </w:rPr>
              <w:t xml:space="preserve">  Have examples</w:t>
            </w:r>
          </w:p>
          <w:p w:rsidR="00010A1A" w:rsidRPr="00010A1A" w:rsidRDefault="00010A1A" w:rsidP="00010A1A">
            <w:pPr>
              <w:spacing w:line="240" w:lineRule="auto"/>
              <w:cnfStyle w:val="100000000000" w:firstRow="1" w:lastRow="0" w:firstColumn="0" w:lastColumn="0" w:oddVBand="0" w:evenVBand="0" w:oddHBand="0" w:evenHBand="0" w:firstRowFirstColumn="0" w:firstRowLastColumn="0" w:lastRowFirstColumn="0" w:lastRowLastColumn="0"/>
              <w:rPr>
                <w:rFonts w:eastAsia="Cambria" w:cs="Calibri"/>
                <w:color w:val="auto"/>
                <w:sz w:val="14"/>
                <w:szCs w:val="14"/>
                <w:lang w:val="en-US" w:eastAsia="en-US"/>
              </w:rPr>
            </w:pPr>
            <w:r w:rsidRPr="00010A1A">
              <w:rPr>
                <w:rFonts w:eastAsia="Cambria" w:cs="Calibri"/>
                <w:color w:val="auto"/>
                <w:sz w:val="14"/>
                <w:szCs w:val="14"/>
                <w:lang w:val="en-US" w:eastAsia="en-US"/>
              </w:rPr>
              <w:t>* Need to gather</w:t>
            </w:r>
          </w:p>
          <w:p w:rsidR="00010A1A" w:rsidRPr="00010A1A" w:rsidRDefault="00010A1A" w:rsidP="00010A1A">
            <w:pPr>
              <w:spacing w:line="240" w:lineRule="auto"/>
              <w:cnfStyle w:val="100000000000" w:firstRow="1" w:lastRow="0" w:firstColumn="0" w:lastColumn="0" w:oddVBand="0" w:evenVBand="0" w:oddHBand="0" w:evenHBand="0" w:firstRowFirstColumn="0" w:firstRowLastColumn="0" w:lastRowFirstColumn="0" w:lastRowLastColumn="0"/>
              <w:rPr>
                <w:rFonts w:eastAsia="Cambria" w:cs="Calibri"/>
                <w:color w:val="auto"/>
                <w:sz w:val="20"/>
                <w:szCs w:val="20"/>
                <w:lang w:val="en-US" w:eastAsia="en-US"/>
              </w:rPr>
            </w:pPr>
            <w:r w:rsidRPr="00010A1A">
              <w:rPr>
                <w:rFonts w:eastAsia="Cambria" w:cs="Calibri"/>
                <w:color w:val="auto"/>
                <w:sz w:val="14"/>
                <w:szCs w:val="14"/>
                <w:lang w:val="en-US" w:eastAsia="en-US"/>
              </w:rPr>
              <w:t>? Need to consider</w:t>
            </w:r>
          </w:p>
        </w:tc>
      </w:tr>
      <w:tr w:rsidR="00010A1A" w:rsidRPr="00010A1A" w:rsidTr="00010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uto"/>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1. Teaching responsibilities: </w:t>
            </w:r>
            <w:r w:rsidRPr="00010A1A">
              <w:rPr>
                <w:rFonts w:eastAsia="Cambria" w:cs="Calibri"/>
                <w:b w:val="0"/>
                <w:sz w:val="20"/>
                <w:szCs w:val="20"/>
                <w:lang w:val="en-US" w:eastAsia="en-US"/>
              </w:rPr>
              <w:t>Summary of courses or sessions taught including course code, title, enrolment, graduate/undergraduate course, required/elective. May also include undergraduate and graduate supervisory roles, practicums, and clinical teaching experiences.</w:t>
            </w:r>
          </w:p>
        </w:tc>
        <w:tc>
          <w:tcPr>
            <w:tcW w:w="717" w:type="pct"/>
            <w:tcBorders>
              <w:left w:val="single" w:sz="4" w:space="0" w:color="000000"/>
            </w:tcBorders>
          </w:tcPr>
          <w:p w:rsidR="00010A1A" w:rsidRPr="00010A1A" w:rsidRDefault="00010A1A" w:rsidP="00010A1A">
            <w:pPr>
              <w:spacing w:line="240" w:lineRule="auto"/>
              <w:cnfStyle w:val="000000100000" w:firstRow="0" w:lastRow="0" w:firstColumn="0" w:lastColumn="0" w:oddVBand="0" w:evenVBand="0" w:oddHBand="1" w:evenHBand="0" w:firstRowFirstColumn="0" w:firstRowLastColumn="0" w:lastRowFirstColumn="0" w:lastRowLastColumn="0"/>
              <w:rPr>
                <w:rFonts w:eastAsia="Cambria" w:cs="Calibri"/>
                <w:sz w:val="20"/>
                <w:szCs w:val="20"/>
                <w:lang w:val="en-US" w:eastAsia="en-US"/>
              </w:rPr>
            </w:pPr>
            <w:bookmarkStart w:id="0" w:name="_GoBack"/>
            <w:bookmarkEnd w:id="0"/>
          </w:p>
        </w:tc>
      </w:tr>
      <w:tr w:rsidR="00010A1A" w:rsidRPr="00010A1A" w:rsidTr="00010A1A">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000000"/>
              <w:bottom w:val="single" w:sz="4" w:space="0" w:color="000000"/>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2. Teaching Philosophy: </w:t>
            </w:r>
            <w:r w:rsidRPr="00010A1A">
              <w:rPr>
                <w:rFonts w:eastAsia="Cambria" w:cs="Calibri"/>
                <w:b w:val="0"/>
                <w:sz w:val="20"/>
                <w:szCs w:val="20"/>
                <w:lang w:val="en-US" w:eastAsia="en-US"/>
              </w:rPr>
              <w:t>1-2 page reflective summary of your beliefs and brief examples of how these have been put into practice.</w:t>
            </w:r>
          </w:p>
        </w:tc>
        <w:tc>
          <w:tcPr>
            <w:tcW w:w="717" w:type="pct"/>
            <w:tcBorders>
              <w:top w:val="single" w:sz="4" w:space="0" w:color="000000"/>
              <w:left w:val="single" w:sz="4" w:space="0" w:color="000000"/>
              <w:bottom w:val="single" w:sz="4" w:space="0" w:color="000000"/>
            </w:tcBorders>
          </w:tcPr>
          <w:p w:rsidR="00010A1A" w:rsidRPr="00010A1A" w:rsidRDefault="00010A1A" w:rsidP="00010A1A">
            <w:pPr>
              <w:spacing w:line="240" w:lineRule="auto"/>
              <w:cnfStyle w:val="000000000000" w:firstRow="0" w:lastRow="0" w:firstColumn="0" w:lastColumn="0" w:oddVBand="0" w:evenVBand="0" w:oddHBand="0" w:evenHBand="0" w:firstRowFirstColumn="0" w:firstRowLastColumn="0" w:lastRowFirstColumn="0" w:lastRowLastColumn="0"/>
              <w:rPr>
                <w:rFonts w:eastAsia="Cambria" w:cs="Calibri"/>
                <w:sz w:val="20"/>
                <w:szCs w:val="20"/>
                <w:lang w:val="en-US" w:eastAsia="en-US"/>
              </w:rPr>
            </w:pPr>
          </w:p>
        </w:tc>
      </w:tr>
      <w:tr w:rsidR="00010A1A" w:rsidRPr="00010A1A" w:rsidTr="00010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3. Teaching methodologies and materials:  </w:t>
            </w:r>
            <w:r w:rsidRPr="00010A1A">
              <w:rPr>
                <w:rFonts w:eastAsia="Cambria" w:cs="Calibri"/>
                <w:b w:val="0"/>
                <w:sz w:val="20"/>
                <w:szCs w:val="20"/>
                <w:lang w:val="en-US" w:eastAsia="en-US"/>
              </w:rPr>
              <w:t>Overview of your teaching strategies, and summary of sample course materials (e.g. assignment descriptions for essays, lab workbooks and reports, fieldwork, projects, creative work, textbooks, learning objects, course websites, learning technologies, assessment and feedback strategies). This section should make explicit how your course or project design, strategies, and supporting materials reflect your philosophy.</w:t>
            </w:r>
          </w:p>
        </w:tc>
        <w:tc>
          <w:tcPr>
            <w:tcW w:w="717" w:type="pct"/>
            <w:tcBorders>
              <w:left w:val="single" w:sz="4" w:space="0" w:color="000000"/>
            </w:tcBorders>
          </w:tcPr>
          <w:p w:rsidR="00010A1A" w:rsidRPr="00010A1A" w:rsidRDefault="00010A1A" w:rsidP="00010A1A">
            <w:pPr>
              <w:spacing w:line="240" w:lineRule="auto"/>
              <w:cnfStyle w:val="000000100000" w:firstRow="0" w:lastRow="0" w:firstColumn="0" w:lastColumn="0" w:oddVBand="0" w:evenVBand="0" w:oddHBand="1" w:evenHBand="0" w:firstRowFirstColumn="0" w:firstRowLastColumn="0" w:lastRowFirstColumn="0" w:lastRowLastColumn="0"/>
              <w:rPr>
                <w:rFonts w:eastAsia="Cambria" w:cs="Calibri"/>
                <w:sz w:val="20"/>
                <w:szCs w:val="20"/>
                <w:lang w:val="en-US" w:eastAsia="en-US"/>
              </w:rPr>
            </w:pPr>
          </w:p>
        </w:tc>
      </w:tr>
      <w:tr w:rsidR="00010A1A" w:rsidRPr="00010A1A" w:rsidTr="00010A1A">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4. Professional learning &amp; development: </w:t>
            </w:r>
            <w:r w:rsidRPr="00010A1A">
              <w:rPr>
                <w:rFonts w:eastAsia="Cambria" w:cs="Calibri"/>
                <w:b w:val="0"/>
                <w:sz w:val="20"/>
                <w:szCs w:val="20"/>
                <w:lang w:val="en-US" w:eastAsia="en-US"/>
              </w:rPr>
              <w:t>List and description of professional learning and development activities related to teaching and learning (e.g. programs, certificates, workshops, conferences), and key highlights of what you have learned/changed in your teaching practice as a result.</w:t>
            </w:r>
          </w:p>
        </w:tc>
        <w:tc>
          <w:tcPr>
            <w:tcW w:w="717" w:type="pct"/>
            <w:tcBorders>
              <w:left w:val="single" w:sz="4" w:space="0" w:color="000000"/>
            </w:tcBorders>
          </w:tcPr>
          <w:p w:rsidR="00010A1A" w:rsidRPr="00010A1A" w:rsidRDefault="00010A1A" w:rsidP="00010A1A">
            <w:pPr>
              <w:spacing w:line="240" w:lineRule="auto"/>
              <w:cnfStyle w:val="000000000000" w:firstRow="0" w:lastRow="0" w:firstColumn="0" w:lastColumn="0" w:oddVBand="0" w:evenVBand="0" w:oddHBand="0" w:evenHBand="0" w:firstRowFirstColumn="0" w:firstRowLastColumn="0" w:lastRowFirstColumn="0" w:lastRowLastColumn="0"/>
              <w:rPr>
                <w:rFonts w:eastAsia="Cambria" w:cs="Calibri"/>
                <w:sz w:val="20"/>
                <w:szCs w:val="20"/>
                <w:lang w:val="en-US" w:eastAsia="en-US"/>
              </w:rPr>
            </w:pPr>
          </w:p>
        </w:tc>
      </w:tr>
      <w:tr w:rsidR="00010A1A" w:rsidRPr="00010A1A" w:rsidTr="00010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color w:val="000000"/>
                <w:sz w:val="20"/>
                <w:szCs w:val="20"/>
                <w:lang w:val="en-CA" w:eastAsia="en-US"/>
              </w:rPr>
              <w:t xml:space="preserve">5. Teaching and learning research/scholarship. </w:t>
            </w:r>
            <w:r w:rsidRPr="00010A1A">
              <w:rPr>
                <w:rFonts w:eastAsia="Cambria" w:cs="Calibri"/>
                <w:b w:val="0"/>
                <w:color w:val="000000"/>
                <w:sz w:val="20"/>
                <w:szCs w:val="20"/>
                <w:lang w:val="en-CA" w:eastAsia="en-US"/>
              </w:rPr>
              <w:t>Engagement in discipline-based educational research (DBER) or the scholarship of teaching and learning (</w:t>
            </w:r>
            <w:proofErr w:type="spellStart"/>
            <w:r w:rsidRPr="00010A1A">
              <w:rPr>
                <w:rFonts w:eastAsia="Cambria" w:cs="Calibri"/>
                <w:b w:val="0"/>
                <w:color w:val="000000"/>
                <w:sz w:val="20"/>
                <w:szCs w:val="20"/>
                <w:lang w:val="en-CA" w:eastAsia="en-US"/>
              </w:rPr>
              <w:t>SoTL</w:t>
            </w:r>
            <w:proofErr w:type="spellEnd"/>
            <w:r w:rsidRPr="00010A1A">
              <w:rPr>
                <w:rFonts w:eastAsia="Cambria" w:cs="Calibri"/>
                <w:b w:val="0"/>
                <w:color w:val="000000"/>
                <w:sz w:val="20"/>
                <w:szCs w:val="20"/>
                <w:lang w:val="en-CA" w:eastAsia="en-US"/>
              </w:rPr>
              <w:t xml:space="preserve">): Description of engagement in DBER and </w:t>
            </w:r>
            <w:proofErr w:type="spellStart"/>
            <w:r w:rsidRPr="00010A1A">
              <w:rPr>
                <w:rFonts w:eastAsia="Cambria" w:cs="Calibri"/>
                <w:b w:val="0"/>
                <w:color w:val="000000"/>
                <w:sz w:val="20"/>
                <w:szCs w:val="20"/>
                <w:lang w:val="en-CA" w:eastAsia="en-US"/>
              </w:rPr>
              <w:t>SoTL</w:t>
            </w:r>
            <w:proofErr w:type="spellEnd"/>
            <w:r w:rsidRPr="00010A1A">
              <w:rPr>
                <w:rFonts w:eastAsia="Cambria" w:cs="Calibri"/>
                <w:b w:val="0"/>
                <w:color w:val="000000"/>
                <w:sz w:val="20"/>
                <w:szCs w:val="20"/>
                <w:lang w:val="en-CA" w:eastAsia="en-US"/>
              </w:rPr>
              <w:t>, including a list of projects and outcomes (e.g. project reports, results, conference presentations, publications).</w:t>
            </w:r>
          </w:p>
        </w:tc>
        <w:tc>
          <w:tcPr>
            <w:tcW w:w="717" w:type="pct"/>
            <w:tcBorders>
              <w:left w:val="single" w:sz="4" w:space="0" w:color="000000"/>
            </w:tcBorders>
          </w:tcPr>
          <w:p w:rsidR="00010A1A" w:rsidRPr="00010A1A" w:rsidRDefault="00010A1A" w:rsidP="00010A1A">
            <w:pPr>
              <w:spacing w:line="240" w:lineRule="auto"/>
              <w:cnfStyle w:val="000000100000" w:firstRow="0" w:lastRow="0" w:firstColumn="0" w:lastColumn="0" w:oddVBand="0" w:evenVBand="0" w:oddHBand="1" w:evenHBand="0" w:firstRowFirstColumn="0" w:firstRowLastColumn="0" w:lastRowFirstColumn="0" w:lastRowLastColumn="0"/>
              <w:rPr>
                <w:rFonts w:eastAsia="Cambria" w:cs="Calibri"/>
                <w:sz w:val="20"/>
                <w:szCs w:val="20"/>
                <w:lang w:val="en-US" w:eastAsia="en-US"/>
              </w:rPr>
            </w:pPr>
          </w:p>
        </w:tc>
      </w:tr>
      <w:tr w:rsidR="00010A1A" w:rsidRPr="00010A1A" w:rsidTr="00010A1A">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6. Educational service and leadership: </w:t>
            </w:r>
            <w:r w:rsidRPr="00010A1A">
              <w:rPr>
                <w:rFonts w:eastAsia="Cambria" w:cs="Calibri"/>
                <w:b w:val="0"/>
                <w:sz w:val="20"/>
                <w:szCs w:val="20"/>
                <w:lang w:val="en-US" w:eastAsia="en-US"/>
              </w:rPr>
              <w:t>overview of engagement in teaching and learning committees, working groups, task forces, curriculum committees, etc.</w:t>
            </w:r>
          </w:p>
        </w:tc>
        <w:tc>
          <w:tcPr>
            <w:tcW w:w="717" w:type="pct"/>
            <w:tcBorders>
              <w:left w:val="single" w:sz="4" w:space="0" w:color="000000"/>
            </w:tcBorders>
          </w:tcPr>
          <w:p w:rsidR="00010A1A" w:rsidRPr="00010A1A" w:rsidRDefault="00010A1A" w:rsidP="00010A1A">
            <w:pPr>
              <w:spacing w:line="240" w:lineRule="auto"/>
              <w:cnfStyle w:val="000000000000" w:firstRow="0" w:lastRow="0" w:firstColumn="0" w:lastColumn="0" w:oddVBand="0" w:evenVBand="0" w:oddHBand="0" w:evenHBand="0" w:firstRowFirstColumn="0" w:firstRowLastColumn="0" w:lastRowFirstColumn="0" w:lastRowLastColumn="0"/>
              <w:rPr>
                <w:rFonts w:eastAsia="Cambria" w:cs="Calibri"/>
                <w:sz w:val="20"/>
                <w:szCs w:val="20"/>
                <w:lang w:val="en-US" w:eastAsia="en-US"/>
              </w:rPr>
            </w:pPr>
          </w:p>
        </w:tc>
      </w:tr>
      <w:tr w:rsidR="00010A1A" w:rsidRPr="00010A1A" w:rsidTr="00010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7. Student feedback and course evaluations: </w:t>
            </w:r>
            <w:r w:rsidRPr="00010A1A">
              <w:rPr>
                <w:rFonts w:eastAsia="Cambria" w:cs="Calibri"/>
                <w:b w:val="0"/>
                <w:sz w:val="20"/>
                <w:szCs w:val="20"/>
                <w:lang w:val="en-US" w:eastAsia="en-US"/>
              </w:rPr>
              <w:t>Overview of formative feedback, student comments, and summative course evaluation ratings. A brief reflection on key themes highlighted through these evaluations and feedback, and what you have learned/changed as a result.</w:t>
            </w:r>
          </w:p>
        </w:tc>
        <w:tc>
          <w:tcPr>
            <w:tcW w:w="717" w:type="pct"/>
            <w:tcBorders>
              <w:left w:val="single" w:sz="4" w:space="0" w:color="000000"/>
            </w:tcBorders>
          </w:tcPr>
          <w:p w:rsidR="00010A1A" w:rsidRPr="00010A1A" w:rsidRDefault="00010A1A" w:rsidP="00010A1A">
            <w:pPr>
              <w:spacing w:line="240" w:lineRule="auto"/>
              <w:cnfStyle w:val="000000100000" w:firstRow="0" w:lastRow="0" w:firstColumn="0" w:lastColumn="0" w:oddVBand="0" w:evenVBand="0" w:oddHBand="1" w:evenHBand="0" w:firstRowFirstColumn="0" w:firstRowLastColumn="0" w:lastRowFirstColumn="0" w:lastRowLastColumn="0"/>
              <w:rPr>
                <w:rFonts w:eastAsia="Cambria" w:cs="Calibri"/>
                <w:sz w:val="20"/>
                <w:szCs w:val="20"/>
                <w:lang w:val="en-US" w:eastAsia="en-US"/>
              </w:rPr>
            </w:pPr>
          </w:p>
        </w:tc>
      </w:tr>
      <w:tr w:rsidR="00010A1A" w:rsidRPr="00010A1A" w:rsidTr="00010A1A">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8. Evidence of student learning and success: </w:t>
            </w:r>
            <w:r w:rsidRPr="00010A1A">
              <w:rPr>
                <w:rFonts w:eastAsia="Cambria" w:cs="Calibri"/>
                <w:b w:val="0"/>
                <w:sz w:val="20"/>
                <w:szCs w:val="20"/>
                <w:lang w:val="en-US" w:eastAsia="en-US"/>
              </w:rPr>
              <w:t>Artefacts that support your contributions and philosophy (e.g. examples of student work including: exemplars and successive drafts of papers, evidence of student success including: career placement and progression, graduate school admission, student publications and conference presentations prepared under supervision, statements from colleagues from post-requisite courses and/or other institutions where students have been accepted for graduate work).</w:t>
            </w:r>
          </w:p>
        </w:tc>
        <w:tc>
          <w:tcPr>
            <w:tcW w:w="717" w:type="pct"/>
            <w:tcBorders>
              <w:left w:val="single" w:sz="4" w:space="0" w:color="000000"/>
            </w:tcBorders>
          </w:tcPr>
          <w:p w:rsidR="00010A1A" w:rsidRPr="00010A1A" w:rsidRDefault="00010A1A" w:rsidP="00010A1A">
            <w:pPr>
              <w:spacing w:line="240" w:lineRule="auto"/>
              <w:cnfStyle w:val="000000000000" w:firstRow="0" w:lastRow="0" w:firstColumn="0" w:lastColumn="0" w:oddVBand="0" w:evenVBand="0" w:oddHBand="0" w:evenHBand="0" w:firstRowFirstColumn="0" w:firstRowLastColumn="0" w:lastRowFirstColumn="0" w:lastRowLastColumn="0"/>
              <w:rPr>
                <w:rFonts w:eastAsia="Cambria" w:cs="Calibri"/>
                <w:sz w:val="20"/>
                <w:szCs w:val="20"/>
                <w:lang w:val="en-US" w:eastAsia="en-US"/>
              </w:rPr>
            </w:pPr>
          </w:p>
        </w:tc>
      </w:tr>
      <w:tr w:rsidR="00010A1A" w:rsidRPr="00010A1A" w:rsidTr="00010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9. Peer feedback</w:t>
            </w:r>
            <w:r w:rsidRPr="00010A1A">
              <w:rPr>
                <w:rFonts w:eastAsia="Cambria" w:cs="Calibri"/>
                <w:lang w:val="en-US" w:eastAsia="en-US"/>
              </w:rPr>
              <w:t xml:space="preserve">: </w:t>
            </w:r>
            <w:r w:rsidRPr="00010A1A">
              <w:rPr>
                <w:rFonts w:eastAsia="Cambria" w:cs="Calibri"/>
                <w:b w:val="0"/>
                <w:sz w:val="20"/>
                <w:szCs w:val="20"/>
                <w:lang w:val="en-US" w:eastAsia="en-US"/>
              </w:rPr>
              <w:t xml:space="preserve">Overview of peer reviews and feedback regarding your impact and effectiveness (e.g. letters of support – from colleagues, deans, </w:t>
            </w:r>
            <w:proofErr w:type="gramStart"/>
            <w:r w:rsidRPr="00010A1A">
              <w:rPr>
                <w:rFonts w:eastAsia="Cambria" w:cs="Calibri"/>
                <w:b w:val="0"/>
                <w:sz w:val="20"/>
                <w:szCs w:val="20"/>
                <w:lang w:val="en-US" w:eastAsia="en-US"/>
              </w:rPr>
              <w:t>chairs</w:t>
            </w:r>
            <w:proofErr w:type="gramEnd"/>
            <w:r w:rsidRPr="00010A1A">
              <w:rPr>
                <w:rFonts w:eastAsia="Cambria" w:cs="Calibri"/>
                <w:b w:val="0"/>
                <w:sz w:val="20"/>
                <w:szCs w:val="20"/>
                <w:lang w:val="en-US" w:eastAsia="en-US"/>
              </w:rPr>
              <w:t xml:space="preserve"> etc., formal/informal review of course or program materials, teaching observations, testimonials). Brief reflection on key themes highlighted through this feedback, and what you have learned/changed as a result.</w:t>
            </w:r>
          </w:p>
        </w:tc>
        <w:tc>
          <w:tcPr>
            <w:tcW w:w="717" w:type="pct"/>
            <w:tcBorders>
              <w:left w:val="single" w:sz="4" w:space="0" w:color="000000"/>
            </w:tcBorders>
          </w:tcPr>
          <w:p w:rsidR="00010A1A" w:rsidRPr="00010A1A" w:rsidRDefault="00010A1A" w:rsidP="00010A1A">
            <w:pPr>
              <w:spacing w:line="240" w:lineRule="auto"/>
              <w:cnfStyle w:val="000000100000" w:firstRow="0" w:lastRow="0" w:firstColumn="0" w:lastColumn="0" w:oddVBand="0" w:evenVBand="0" w:oddHBand="1" w:evenHBand="0" w:firstRowFirstColumn="0" w:firstRowLastColumn="0" w:lastRowFirstColumn="0" w:lastRowLastColumn="0"/>
              <w:rPr>
                <w:rFonts w:eastAsia="Cambria" w:cs="Calibri"/>
                <w:sz w:val="20"/>
                <w:szCs w:val="20"/>
                <w:lang w:val="en-US" w:eastAsia="en-US"/>
              </w:rPr>
            </w:pPr>
          </w:p>
        </w:tc>
      </w:tr>
      <w:tr w:rsidR="00010A1A" w:rsidRPr="00010A1A" w:rsidTr="00010A1A">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10. Awards and recognition: </w:t>
            </w:r>
            <w:r w:rsidRPr="00010A1A">
              <w:rPr>
                <w:rFonts w:eastAsia="Cambria" w:cs="Calibri"/>
                <w:b w:val="0"/>
                <w:sz w:val="20"/>
                <w:szCs w:val="20"/>
                <w:lang w:val="en-US" w:eastAsia="en-US"/>
              </w:rPr>
              <w:t>A description of nominations, awards and recognition received regarding your contributions to teaching and student learning. May also include external invitations to speak or teach based on your contributions and formal letters of recognition and support from deans, chairs, or students.</w:t>
            </w:r>
          </w:p>
        </w:tc>
        <w:tc>
          <w:tcPr>
            <w:tcW w:w="717" w:type="pct"/>
            <w:tcBorders>
              <w:left w:val="single" w:sz="4" w:space="0" w:color="000000"/>
            </w:tcBorders>
          </w:tcPr>
          <w:p w:rsidR="00010A1A" w:rsidRPr="00010A1A" w:rsidRDefault="00010A1A" w:rsidP="00010A1A">
            <w:pPr>
              <w:spacing w:line="240" w:lineRule="auto"/>
              <w:cnfStyle w:val="000000000000" w:firstRow="0" w:lastRow="0" w:firstColumn="0" w:lastColumn="0" w:oddVBand="0" w:evenVBand="0" w:oddHBand="0" w:evenHBand="0" w:firstRowFirstColumn="0" w:firstRowLastColumn="0" w:lastRowFirstColumn="0" w:lastRowLastColumn="0"/>
              <w:rPr>
                <w:rFonts w:eastAsia="Cambria" w:cs="Calibri"/>
                <w:sz w:val="20"/>
                <w:szCs w:val="20"/>
                <w:lang w:val="en-US" w:eastAsia="en-US"/>
              </w:rPr>
            </w:pPr>
          </w:p>
        </w:tc>
      </w:tr>
      <w:tr w:rsidR="00010A1A" w:rsidRPr="00010A1A" w:rsidTr="00010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bookmarkStart w:id="1" w:name="_Toc13128652"/>
            <w:r w:rsidRPr="00010A1A">
              <w:rPr>
                <w:rFonts w:eastAsia="Cambria" w:cs="Calibri"/>
                <w:sz w:val="20"/>
                <w:szCs w:val="20"/>
                <w:lang w:val="en-US" w:eastAsia="en-US"/>
              </w:rPr>
              <w:t xml:space="preserve">11. Summary and </w:t>
            </w:r>
            <w:bookmarkEnd w:id="1"/>
            <w:r w:rsidRPr="00010A1A">
              <w:rPr>
                <w:rFonts w:eastAsia="Cambria" w:cs="Calibri"/>
                <w:sz w:val="20"/>
                <w:szCs w:val="20"/>
                <w:lang w:val="en-US" w:eastAsia="en-US"/>
              </w:rPr>
              <w:t xml:space="preserve">goals: </w:t>
            </w:r>
            <w:r w:rsidRPr="00010A1A">
              <w:rPr>
                <w:rFonts w:eastAsia="Cambria" w:cs="Calibri"/>
                <w:b w:val="0"/>
                <w:sz w:val="20"/>
                <w:szCs w:val="20"/>
                <w:lang w:val="en-US" w:eastAsia="en-US"/>
              </w:rPr>
              <w:t>A brief summary of what you have learned from your teaching experiences and the feedback you have received, particular areas of strengths, opportunities for growth and improvement, and short and long-term goals related to teaching and student learning to provide evidence of continuous improvement</w:t>
            </w:r>
            <w:r w:rsidRPr="00010A1A">
              <w:rPr>
                <w:rFonts w:eastAsia="Cambria" w:cs="Calibri"/>
                <w:b w:val="0"/>
                <w:i/>
                <w:sz w:val="20"/>
                <w:szCs w:val="20"/>
                <w:lang w:val="en-US" w:eastAsia="en-US"/>
              </w:rPr>
              <w:t>.</w:t>
            </w:r>
          </w:p>
        </w:tc>
        <w:tc>
          <w:tcPr>
            <w:tcW w:w="717" w:type="pct"/>
            <w:tcBorders>
              <w:left w:val="single" w:sz="4" w:space="0" w:color="000000"/>
            </w:tcBorders>
          </w:tcPr>
          <w:p w:rsidR="00010A1A" w:rsidRPr="00010A1A" w:rsidRDefault="00010A1A" w:rsidP="00010A1A">
            <w:pPr>
              <w:spacing w:line="240" w:lineRule="auto"/>
              <w:cnfStyle w:val="000000100000" w:firstRow="0" w:lastRow="0" w:firstColumn="0" w:lastColumn="0" w:oddVBand="0" w:evenVBand="0" w:oddHBand="1" w:evenHBand="0" w:firstRowFirstColumn="0" w:firstRowLastColumn="0" w:lastRowFirstColumn="0" w:lastRowLastColumn="0"/>
              <w:rPr>
                <w:rFonts w:eastAsia="Cambria" w:cs="Calibri"/>
                <w:sz w:val="20"/>
                <w:szCs w:val="20"/>
                <w:lang w:val="en-US" w:eastAsia="en-US"/>
              </w:rPr>
            </w:pPr>
          </w:p>
        </w:tc>
      </w:tr>
      <w:tr w:rsidR="00010A1A" w:rsidRPr="00010A1A" w:rsidTr="00010A1A">
        <w:tc>
          <w:tcPr>
            <w:cnfStyle w:val="001000000000" w:firstRow="0" w:lastRow="0" w:firstColumn="1" w:lastColumn="0" w:oddVBand="0" w:evenVBand="0" w:oddHBand="0" w:evenHBand="0" w:firstRowFirstColumn="0" w:firstRowLastColumn="0" w:lastRowFirstColumn="0" w:lastRowLastColumn="0"/>
            <w:tcW w:w="4283" w:type="pct"/>
            <w:tcBorders>
              <w:right w:val="single" w:sz="4" w:space="0" w:color="000000"/>
            </w:tcBorders>
          </w:tcPr>
          <w:p w:rsidR="00010A1A" w:rsidRPr="00010A1A" w:rsidRDefault="00010A1A" w:rsidP="00010A1A">
            <w:pPr>
              <w:spacing w:line="240" w:lineRule="auto"/>
              <w:rPr>
                <w:rFonts w:eastAsia="Cambria" w:cs="Calibri"/>
                <w:sz w:val="20"/>
                <w:szCs w:val="20"/>
                <w:lang w:val="en-US" w:eastAsia="en-US"/>
              </w:rPr>
            </w:pPr>
            <w:r w:rsidRPr="00010A1A">
              <w:rPr>
                <w:rFonts w:eastAsia="Cambria" w:cs="Calibri"/>
                <w:sz w:val="20"/>
                <w:szCs w:val="20"/>
                <w:lang w:val="en-US" w:eastAsia="en-US"/>
              </w:rPr>
              <w:t xml:space="preserve">12. Appendices: </w:t>
            </w:r>
            <w:r w:rsidRPr="00010A1A">
              <w:rPr>
                <w:rFonts w:eastAsia="Cambria" w:cs="Calibri"/>
                <w:b w:val="0"/>
                <w:sz w:val="20"/>
                <w:szCs w:val="20"/>
                <w:lang w:val="en-US" w:eastAsia="en-US"/>
              </w:rPr>
              <w:t xml:space="preserve">Complete documentation to support statements of accomplishment included throughout dossier as indicated above (e.g. course outlines, assignment descriptions, course materials, examples of student work, course evaluation results, peer observation reports, </w:t>
            </w:r>
            <w:proofErr w:type="spellStart"/>
            <w:r w:rsidRPr="00010A1A">
              <w:rPr>
                <w:rFonts w:eastAsia="Cambria" w:cs="Calibri"/>
                <w:b w:val="0"/>
                <w:sz w:val="20"/>
                <w:szCs w:val="20"/>
                <w:lang w:val="en-US" w:eastAsia="en-US"/>
              </w:rPr>
              <w:t>SoTL</w:t>
            </w:r>
            <w:proofErr w:type="spellEnd"/>
            <w:r w:rsidRPr="00010A1A">
              <w:rPr>
                <w:rFonts w:eastAsia="Cambria" w:cs="Calibri"/>
                <w:b w:val="0"/>
                <w:sz w:val="20"/>
                <w:szCs w:val="20"/>
                <w:lang w:val="en-US" w:eastAsia="en-US"/>
              </w:rPr>
              <w:t xml:space="preserve"> publications).</w:t>
            </w:r>
          </w:p>
        </w:tc>
        <w:tc>
          <w:tcPr>
            <w:tcW w:w="717" w:type="pct"/>
            <w:tcBorders>
              <w:left w:val="single" w:sz="4" w:space="0" w:color="000000"/>
            </w:tcBorders>
          </w:tcPr>
          <w:p w:rsidR="00010A1A" w:rsidRPr="00010A1A" w:rsidRDefault="00010A1A" w:rsidP="00010A1A">
            <w:pPr>
              <w:spacing w:line="240" w:lineRule="auto"/>
              <w:cnfStyle w:val="000000000000" w:firstRow="0" w:lastRow="0" w:firstColumn="0" w:lastColumn="0" w:oddVBand="0" w:evenVBand="0" w:oddHBand="0" w:evenHBand="0" w:firstRowFirstColumn="0" w:firstRowLastColumn="0" w:lastRowFirstColumn="0" w:lastRowLastColumn="0"/>
              <w:rPr>
                <w:rFonts w:eastAsia="Cambria" w:cs="Calibri"/>
                <w:sz w:val="20"/>
                <w:szCs w:val="20"/>
                <w:lang w:val="en-US" w:eastAsia="en-US"/>
              </w:rPr>
            </w:pPr>
          </w:p>
        </w:tc>
      </w:tr>
    </w:tbl>
    <w:p w:rsidR="00C221C9" w:rsidRPr="00010A1A" w:rsidRDefault="00010A1A" w:rsidP="00010A1A">
      <w:pPr>
        <w:spacing w:before="200" w:line="216" w:lineRule="auto"/>
      </w:pPr>
      <w:r w:rsidRPr="00010A1A">
        <w:rPr>
          <w:rFonts w:eastAsia="Times New Roman" w:cs="Calibri"/>
          <w:sz w:val="24"/>
          <w:szCs w:val="24"/>
          <w:lang w:val="en-CA"/>
        </w:rPr>
        <w:t xml:space="preserve">*Adapted from </w:t>
      </w:r>
      <w:proofErr w:type="spellStart"/>
      <w:r w:rsidRPr="00010A1A">
        <w:rPr>
          <w:rFonts w:eastAsia="Times New Roman" w:cs="Calibri"/>
          <w:sz w:val="24"/>
          <w:szCs w:val="24"/>
          <w:lang w:val="en-CA"/>
        </w:rPr>
        <w:t>Seldin</w:t>
      </w:r>
      <w:proofErr w:type="spellEnd"/>
      <w:r w:rsidRPr="00010A1A">
        <w:rPr>
          <w:rFonts w:eastAsia="Times New Roman" w:cs="Calibri"/>
          <w:sz w:val="24"/>
          <w:szCs w:val="24"/>
          <w:lang w:val="en-CA"/>
        </w:rPr>
        <w:t xml:space="preserve">, Miller &amp; </w:t>
      </w:r>
      <w:proofErr w:type="spellStart"/>
      <w:r w:rsidRPr="00010A1A">
        <w:rPr>
          <w:rFonts w:eastAsia="Times New Roman" w:cs="Calibri"/>
          <w:sz w:val="24"/>
          <w:szCs w:val="24"/>
          <w:lang w:val="en-CA"/>
        </w:rPr>
        <w:t>Seldin</w:t>
      </w:r>
      <w:proofErr w:type="spellEnd"/>
      <w:r w:rsidRPr="00010A1A">
        <w:rPr>
          <w:rFonts w:eastAsia="Times New Roman" w:cs="Calibri"/>
          <w:sz w:val="24"/>
          <w:szCs w:val="24"/>
          <w:lang w:val="en-CA"/>
        </w:rPr>
        <w:t xml:space="preserve">, 2010; CAUT, 2018; </w:t>
      </w:r>
      <w:proofErr w:type="spellStart"/>
      <w:r w:rsidRPr="00010A1A">
        <w:rPr>
          <w:rFonts w:eastAsia="Times New Roman" w:cs="Calibri"/>
          <w:sz w:val="24"/>
          <w:szCs w:val="24"/>
          <w:lang w:val="en-CA"/>
        </w:rPr>
        <w:t>Knapper</w:t>
      </w:r>
      <w:proofErr w:type="spellEnd"/>
      <w:r w:rsidRPr="00010A1A">
        <w:rPr>
          <w:rFonts w:eastAsia="Times New Roman" w:cs="Calibri"/>
          <w:sz w:val="24"/>
          <w:szCs w:val="24"/>
          <w:lang w:val="en-CA"/>
        </w:rPr>
        <w:t xml:space="preserve"> &amp; </w:t>
      </w:r>
      <w:r>
        <w:rPr>
          <w:rFonts w:eastAsia="Times New Roman" w:cs="Calibri"/>
          <w:sz w:val="24"/>
          <w:szCs w:val="24"/>
          <w:lang w:val="en-CA"/>
        </w:rPr>
        <w:t>Wright, 2001</w:t>
      </w:r>
    </w:p>
    <w:sectPr w:rsidR="00C221C9" w:rsidRPr="00010A1A" w:rsidSect="00010A1A">
      <w:headerReference w:type="default" r:id="rId6"/>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43" w:rsidRDefault="00506243" w:rsidP="00506243">
      <w:pPr>
        <w:spacing w:line="240" w:lineRule="auto"/>
      </w:pPr>
      <w:r>
        <w:separator/>
      </w:r>
    </w:p>
  </w:endnote>
  <w:endnote w:type="continuationSeparator" w:id="0">
    <w:p w:rsidR="00506243" w:rsidRDefault="00506243" w:rsidP="00506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43" w:rsidRDefault="00506243" w:rsidP="00506243">
      <w:pPr>
        <w:spacing w:line="240" w:lineRule="auto"/>
      </w:pPr>
      <w:r>
        <w:separator/>
      </w:r>
    </w:p>
  </w:footnote>
  <w:footnote w:type="continuationSeparator" w:id="0">
    <w:p w:rsidR="00506243" w:rsidRDefault="00506243" w:rsidP="00506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A" w:rsidRDefault="00010A1A">
    <w:pPr>
      <w:pStyle w:val="Header"/>
    </w:pPr>
    <w:r>
      <w:rPr>
        <w:noProof/>
        <w:lang w:val="en-CA"/>
      </w:rPr>
      <w:drawing>
        <wp:anchor distT="0" distB="0" distL="114300" distR="114300" simplePos="0" relativeHeight="251659264" behindDoc="0" locked="0" layoutInCell="1" allowOverlap="1" wp14:anchorId="6864514C" wp14:editId="6B8FCEB6">
          <wp:simplePos x="0" y="0"/>
          <wp:positionH relativeFrom="margin">
            <wp:posOffset>0</wp:posOffset>
          </wp:positionH>
          <wp:positionV relativeFrom="paragraph">
            <wp:posOffset>0</wp:posOffset>
          </wp:positionV>
          <wp:extent cx="1095375" cy="298846"/>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or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29884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43"/>
    <w:rsid w:val="00010A1A"/>
    <w:rsid w:val="00506243"/>
    <w:rsid w:val="00C221C9"/>
    <w:rsid w:val="00E85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6CD0"/>
  <w15:chartTrackingRefBased/>
  <w15:docId w15:val="{6C2C6190-C140-4BF6-9DAC-00DB536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43"/>
    <w:pPr>
      <w:spacing w:after="0" w:line="276" w:lineRule="auto"/>
    </w:pPr>
    <w:rPr>
      <w:rFonts w:ascii="Calibri" w:eastAsia="Arial" w:hAnsi="Calibri"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243"/>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506243"/>
    <w:rPr>
      <w:color w:val="0563C1" w:themeColor="hyperlink"/>
      <w:u w:val="single"/>
    </w:rPr>
  </w:style>
  <w:style w:type="paragraph" w:styleId="Header">
    <w:name w:val="header"/>
    <w:basedOn w:val="Normal"/>
    <w:link w:val="HeaderChar"/>
    <w:uiPriority w:val="99"/>
    <w:unhideWhenUsed/>
    <w:rsid w:val="00506243"/>
    <w:pPr>
      <w:tabs>
        <w:tab w:val="center" w:pos="4680"/>
        <w:tab w:val="right" w:pos="9360"/>
      </w:tabs>
      <w:spacing w:line="240" w:lineRule="auto"/>
    </w:pPr>
  </w:style>
  <w:style w:type="character" w:customStyle="1" w:styleId="HeaderChar">
    <w:name w:val="Header Char"/>
    <w:basedOn w:val="DefaultParagraphFont"/>
    <w:link w:val="Header"/>
    <w:uiPriority w:val="99"/>
    <w:rsid w:val="00506243"/>
    <w:rPr>
      <w:rFonts w:ascii="Calibri" w:eastAsia="Arial" w:hAnsi="Calibri" w:cs="Arial"/>
      <w:lang w:val="en" w:eastAsia="en-CA"/>
    </w:rPr>
  </w:style>
  <w:style w:type="paragraph" w:styleId="Footer">
    <w:name w:val="footer"/>
    <w:basedOn w:val="Normal"/>
    <w:link w:val="FooterChar"/>
    <w:uiPriority w:val="99"/>
    <w:unhideWhenUsed/>
    <w:rsid w:val="00506243"/>
    <w:pPr>
      <w:tabs>
        <w:tab w:val="center" w:pos="4680"/>
        <w:tab w:val="right" w:pos="9360"/>
      </w:tabs>
      <w:spacing w:line="240" w:lineRule="auto"/>
    </w:pPr>
  </w:style>
  <w:style w:type="character" w:customStyle="1" w:styleId="FooterChar">
    <w:name w:val="Footer Char"/>
    <w:basedOn w:val="DefaultParagraphFont"/>
    <w:link w:val="Footer"/>
    <w:uiPriority w:val="99"/>
    <w:rsid w:val="00506243"/>
    <w:rPr>
      <w:rFonts w:ascii="Calibri" w:eastAsia="Arial" w:hAnsi="Calibri" w:cs="Arial"/>
      <w:lang w:val="en" w:eastAsia="en-CA"/>
    </w:rPr>
  </w:style>
  <w:style w:type="table" w:styleId="TableGrid">
    <w:name w:val="Table Grid"/>
    <w:basedOn w:val="TableNormal"/>
    <w:uiPriority w:val="39"/>
    <w:rsid w:val="00E85F4D"/>
    <w:pPr>
      <w:spacing w:after="0" w:line="240" w:lineRule="auto"/>
    </w:pPr>
    <w:rPr>
      <w:rFonts w:ascii="Arial" w:eastAsia="Arial" w:hAnsi="Arial" w:cs="Arial"/>
      <w:lang w:val="en"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010A1A"/>
    <w:pPr>
      <w:spacing w:after="0" w:line="240" w:lineRule="auto"/>
    </w:pPr>
    <w:rPr>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Redmond</dc:creator>
  <cp:keywords/>
  <dc:description/>
  <cp:lastModifiedBy>Alix Redmond</cp:lastModifiedBy>
  <cp:revision>2</cp:revision>
  <dcterms:created xsi:type="dcterms:W3CDTF">2020-12-12T00:07:00Z</dcterms:created>
  <dcterms:modified xsi:type="dcterms:W3CDTF">2020-12-12T00:07:00Z</dcterms:modified>
</cp:coreProperties>
</file>